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6E96" w14:textId="473C852F" w:rsidR="00144B2B" w:rsidRPr="00690FD4" w:rsidRDefault="00652CAC" w:rsidP="00643F8C">
      <w:pPr>
        <w:pStyle w:val="NoSpacing"/>
        <w:ind w:left="1440"/>
        <w:jc w:val="center"/>
        <w:rPr>
          <w:b/>
          <w:sz w:val="26"/>
          <w:szCs w:val="26"/>
        </w:rPr>
      </w:pPr>
      <w:r>
        <w:rPr>
          <w:noProof/>
          <w:sz w:val="28"/>
          <w:szCs w:val="28"/>
        </w:rPr>
        <w:drawing>
          <wp:anchor distT="0" distB="0" distL="114300" distR="114300" simplePos="0" relativeHeight="251658240" behindDoc="0" locked="0" layoutInCell="1" allowOverlap="1" wp14:anchorId="48A3202A" wp14:editId="3913320B">
            <wp:simplePos x="0" y="0"/>
            <wp:positionH relativeFrom="margin">
              <wp:posOffset>-57150</wp:posOffset>
            </wp:positionH>
            <wp:positionV relativeFrom="paragraph">
              <wp:posOffset>342900</wp:posOffset>
            </wp:positionV>
            <wp:extent cx="131445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MN_Logo_colo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901700"/>
                    </a:xfrm>
                    <a:prstGeom prst="rect">
                      <a:avLst/>
                    </a:prstGeom>
                  </pic:spPr>
                </pic:pic>
              </a:graphicData>
            </a:graphic>
            <wp14:sizeRelH relativeFrom="margin">
              <wp14:pctWidth>0</wp14:pctWidth>
            </wp14:sizeRelH>
            <wp14:sizeRelV relativeFrom="margin">
              <wp14:pctHeight>0</wp14:pctHeight>
            </wp14:sizeRelV>
          </wp:anchor>
        </w:drawing>
      </w:r>
      <w:r w:rsidR="00847786">
        <w:rPr>
          <w:noProof/>
          <w:sz w:val="28"/>
          <w:szCs w:val="28"/>
        </w:rPr>
        <w:drawing>
          <wp:anchor distT="0" distB="0" distL="114300" distR="114300" simplePos="0" relativeHeight="251659264" behindDoc="1" locked="0" layoutInCell="1" allowOverlap="1" wp14:anchorId="304691D2" wp14:editId="76A3FB7D">
            <wp:simplePos x="0" y="0"/>
            <wp:positionH relativeFrom="column">
              <wp:posOffset>4796790</wp:posOffset>
            </wp:positionH>
            <wp:positionV relativeFrom="paragraph">
              <wp:posOffset>11430</wp:posOffset>
            </wp:positionV>
            <wp:extent cx="1000125" cy="122174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land_trust_logo.jpg"/>
                    <pic:cNvPicPr/>
                  </pic:nvPicPr>
                  <pic:blipFill>
                    <a:blip r:embed="rId10">
                      <a:extLst>
                        <a:ext uri="{28A0092B-C50C-407E-A947-70E740481C1C}">
                          <a14:useLocalDpi xmlns:a14="http://schemas.microsoft.com/office/drawing/2010/main" val="0"/>
                        </a:ext>
                      </a:extLst>
                    </a:blip>
                    <a:stretch>
                      <a:fillRect/>
                    </a:stretch>
                  </pic:blipFill>
                  <pic:spPr>
                    <a:xfrm>
                      <a:off x="0" y="0"/>
                      <a:ext cx="1000125" cy="1221740"/>
                    </a:xfrm>
                    <a:prstGeom prst="rect">
                      <a:avLst/>
                    </a:prstGeom>
                  </pic:spPr>
                </pic:pic>
              </a:graphicData>
            </a:graphic>
          </wp:anchor>
        </w:drawing>
      </w:r>
      <w:r w:rsidR="00690FD4">
        <w:rPr>
          <w:b/>
          <w:sz w:val="26"/>
          <w:szCs w:val="26"/>
        </w:rPr>
        <w:t xml:space="preserve">                       </w:t>
      </w:r>
      <w:r w:rsidR="00847786">
        <w:rPr>
          <w:b/>
          <w:sz w:val="26"/>
          <w:szCs w:val="26"/>
        </w:rPr>
        <w:t xml:space="preserve">  </w:t>
      </w:r>
      <w:r w:rsidR="00690FD4">
        <w:rPr>
          <w:b/>
          <w:sz w:val="26"/>
          <w:szCs w:val="26"/>
        </w:rPr>
        <w:t xml:space="preserve">                                            </w:t>
      </w:r>
    </w:p>
    <w:p w14:paraId="3EDCEDD3" w14:textId="77777777" w:rsidR="00643F8C" w:rsidRDefault="007A653C" w:rsidP="003959F3">
      <w:pPr>
        <w:pStyle w:val="NoSpacing"/>
        <w:jc w:val="center"/>
        <w:rPr>
          <w:b/>
          <w:sz w:val="26"/>
          <w:szCs w:val="26"/>
        </w:rPr>
      </w:pPr>
      <w:r w:rsidRPr="00690FD4">
        <w:rPr>
          <w:b/>
          <w:sz w:val="26"/>
          <w:szCs w:val="26"/>
        </w:rPr>
        <w:t xml:space="preserve">Protecting and Restoring </w:t>
      </w:r>
      <w:r w:rsidR="002A68FE" w:rsidRPr="00690FD4">
        <w:rPr>
          <w:b/>
          <w:sz w:val="26"/>
          <w:szCs w:val="26"/>
        </w:rPr>
        <w:t xml:space="preserve">Minnesota’s </w:t>
      </w:r>
      <w:r w:rsidRPr="00690FD4">
        <w:rPr>
          <w:b/>
          <w:sz w:val="26"/>
          <w:szCs w:val="26"/>
        </w:rPr>
        <w:t>Important Bird Areas</w:t>
      </w:r>
    </w:p>
    <w:p w14:paraId="32631556" w14:textId="782F9513" w:rsidR="007A653C" w:rsidRDefault="00643F8C" w:rsidP="00643F8C">
      <w:pPr>
        <w:pStyle w:val="NoSpacing"/>
        <w:jc w:val="center"/>
        <w:rPr>
          <w:b/>
          <w:sz w:val="26"/>
          <w:szCs w:val="26"/>
        </w:rPr>
      </w:pPr>
      <w:r>
        <w:rPr>
          <w:b/>
          <w:sz w:val="26"/>
          <w:szCs w:val="26"/>
        </w:rPr>
        <w:t xml:space="preserve"> </w:t>
      </w:r>
      <w:proofErr w:type="gramStart"/>
      <w:r>
        <w:rPr>
          <w:b/>
          <w:sz w:val="26"/>
          <w:szCs w:val="26"/>
        </w:rPr>
        <w:t>in</w:t>
      </w:r>
      <w:proofErr w:type="gramEnd"/>
      <w:r>
        <w:rPr>
          <w:b/>
          <w:sz w:val="26"/>
          <w:szCs w:val="26"/>
        </w:rPr>
        <w:t xml:space="preserve"> the Tallgrass Aspen Parklands Landowner </w:t>
      </w:r>
      <w:r w:rsidR="007A653C" w:rsidRPr="00690FD4">
        <w:rPr>
          <w:b/>
          <w:sz w:val="26"/>
          <w:szCs w:val="26"/>
        </w:rPr>
        <w:t>Application</w:t>
      </w:r>
    </w:p>
    <w:p w14:paraId="056C8BB7" w14:textId="77777777" w:rsidR="00716A69" w:rsidRPr="00690FD4" w:rsidRDefault="00716A69" w:rsidP="00643F8C">
      <w:pPr>
        <w:pStyle w:val="NoSpacing"/>
        <w:jc w:val="center"/>
        <w:rPr>
          <w:b/>
          <w:sz w:val="26"/>
          <w:szCs w:val="26"/>
        </w:rPr>
      </w:pPr>
    </w:p>
    <w:p w14:paraId="1E365CA9" w14:textId="77777777" w:rsidR="007A653C" w:rsidRPr="00716A69" w:rsidRDefault="007A653C" w:rsidP="003959F3">
      <w:pPr>
        <w:pStyle w:val="NoSpacing"/>
        <w:jc w:val="center"/>
        <w:rPr>
          <w:b/>
          <w:sz w:val="24"/>
          <w:szCs w:val="24"/>
        </w:rPr>
      </w:pPr>
      <w:r w:rsidRPr="00716A69">
        <w:rPr>
          <w:b/>
          <w:sz w:val="24"/>
          <w:szCs w:val="24"/>
        </w:rPr>
        <w:t>For a non-binding bid to obtain a conservation easement</w:t>
      </w:r>
    </w:p>
    <w:p w14:paraId="268D7FC3" w14:textId="75F2C907" w:rsidR="007A653C" w:rsidRDefault="007A653C">
      <w:pPr>
        <w:pStyle w:val="NoSpacing"/>
        <w:jc w:val="center"/>
        <w:rPr>
          <w:b/>
        </w:rPr>
      </w:pPr>
    </w:p>
    <w:p w14:paraId="2F628629" w14:textId="77777777" w:rsidR="00690FD4" w:rsidRPr="00690FD4" w:rsidRDefault="00690FD4" w:rsidP="00690FD4">
      <w:pPr>
        <w:pStyle w:val="NoSpacing"/>
        <w:jc w:val="center"/>
        <w:rPr>
          <w:b/>
          <w:sz w:val="8"/>
          <w:szCs w:val="8"/>
        </w:rPr>
      </w:pPr>
    </w:p>
    <w:p w14:paraId="71C194D4" w14:textId="09D1B56C" w:rsidR="00A94375" w:rsidRPr="00643F8C" w:rsidRDefault="007A653C" w:rsidP="00643F8C">
      <w:pPr>
        <w:widowControl w:val="0"/>
        <w:rPr>
          <w:rFonts w:ascii="Perpetua" w:eastAsia="Times New Roman" w:hAnsi="Perpetua" w:cs="Times New Roman"/>
          <w:color w:val="000000"/>
          <w:kern w:val="28"/>
          <w:szCs w:val="20"/>
          <w14:cntxtAlts/>
        </w:rPr>
      </w:pPr>
      <w:r>
        <w:rPr>
          <w:rFonts w:ascii="Times New Roman" w:hAnsi="Times New Roman" w:cs="Times New Roman"/>
        </w:rPr>
        <w:t>This application is intended to allow</w:t>
      </w:r>
      <w:bookmarkStart w:id="0" w:name="_GoBack"/>
      <w:bookmarkEnd w:id="0"/>
      <w:r>
        <w:rPr>
          <w:rFonts w:ascii="Times New Roman" w:hAnsi="Times New Roman" w:cs="Times New Roman"/>
        </w:rPr>
        <w:t xml:space="preserve"> landowners to voluntarily bid and compete for public </w:t>
      </w:r>
      <w:r w:rsidR="00A94375">
        <w:rPr>
          <w:rFonts w:ascii="Times New Roman" w:hAnsi="Times New Roman" w:cs="Times New Roman"/>
        </w:rPr>
        <w:t>funds</w:t>
      </w:r>
      <w:r>
        <w:rPr>
          <w:rFonts w:ascii="Times New Roman" w:hAnsi="Times New Roman" w:cs="Times New Roman"/>
        </w:rPr>
        <w:t xml:space="preserve"> made available through a grant provided by the Outdoor Heritage Fund</w:t>
      </w:r>
      <w:r w:rsidR="007C336E">
        <w:rPr>
          <w:rFonts w:ascii="Times New Roman" w:hAnsi="Times New Roman" w:cs="Times New Roman"/>
        </w:rPr>
        <w:t>,</w:t>
      </w:r>
      <w:r w:rsidR="007C336E" w:rsidRPr="007C336E">
        <w:rPr>
          <w:rFonts w:ascii="Times New Roman" w:hAnsi="Times New Roman" w:cs="Times New Roman"/>
        </w:rPr>
        <w:t xml:space="preserve"> as recommended by the</w:t>
      </w:r>
      <w:r w:rsidR="007C336E">
        <w:rPr>
          <w:rFonts w:ascii="Times New Roman" w:hAnsi="Times New Roman" w:cs="Times New Roman"/>
        </w:rPr>
        <w:t xml:space="preserve"> </w:t>
      </w:r>
      <w:proofErr w:type="spellStart"/>
      <w:r w:rsidR="007C336E">
        <w:rPr>
          <w:rFonts w:ascii="Times New Roman" w:hAnsi="Times New Roman" w:cs="Times New Roman"/>
        </w:rPr>
        <w:t>Lessard-Sams</w:t>
      </w:r>
      <w:proofErr w:type="spellEnd"/>
      <w:r w:rsidR="007C336E">
        <w:rPr>
          <w:rFonts w:ascii="Times New Roman" w:hAnsi="Times New Roman" w:cs="Times New Roman"/>
        </w:rPr>
        <w:t xml:space="preserve"> Outdoor Heritage C</w:t>
      </w:r>
      <w:r w:rsidR="007C336E" w:rsidRPr="007C336E">
        <w:rPr>
          <w:rFonts w:ascii="Times New Roman" w:hAnsi="Times New Roman" w:cs="Times New Roman"/>
        </w:rPr>
        <w:t xml:space="preserve">ouncil, to preserve high quality prairie and wetland habitat in northwestern Minnesota.  </w:t>
      </w:r>
      <w:r>
        <w:rPr>
          <w:rFonts w:ascii="Times New Roman" w:hAnsi="Times New Roman" w:cs="Times New Roman"/>
        </w:rPr>
        <w:t xml:space="preserve">Bids will be prioritized based on </w:t>
      </w:r>
      <w:r w:rsidR="005E730C">
        <w:rPr>
          <w:rFonts w:ascii="Times New Roman" w:hAnsi="Times New Roman" w:cs="Times New Roman"/>
        </w:rPr>
        <w:t xml:space="preserve">results of </w:t>
      </w:r>
      <w:r>
        <w:rPr>
          <w:rFonts w:ascii="Times New Roman" w:hAnsi="Times New Roman" w:cs="Times New Roman"/>
        </w:rPr>
        <w:t xml:space="preserve">a competitive bid method that </w:t>
      </w:r>
      <w:r w:rsidR="00036B20">
        <w:rPr>
          <w:rFonts w:ascii="Times New Roman" w:hAnsi="Times New Roman" w:cs="Times New Roman"/>
        </w:rPr>
        <w:t>considers</w:t>
      </w:r>
      <w:r>
        <w:rPr>
          <w:rFonts w:ascii="Times New Roman" w:hAnsi="Times New Roman" w:cs="Times New Roman"/>
        </w:rPr>
        <w:t xml:space="preserve"> the habitat value and the landowner bid</w:t>
      </w:r>
      <w:r w:rsidR="00690FD4">
        <w:rPr>
          <w:rFonts w:ascii="Times New Roman" w:hAnsi="Times New Roman" w:cs="Times New Roman"/>
        </w:rPr>
        <w:t xml:space="preserve"> amount to </w:t>
      </w:r>
      <w:r w:rsidR="005E730C">
        <w:rPr>
          <w:rFonts w:ascii="Times New Roman" w:hAnsi="Times New Roman" w:cs="Times New Roman"/>
        </w:rPr>
        <w:t>rank</w:t>
      </w:r>
      <w:r w:rsidR="00690FD4">
        <w:rPr>
          <w:rFonts w:ascii="Times New Roman" w:hAnsi="Times New Roman" w:cs="Times New Roman"/>
        </w:rPr>
        <w:t xml:space="preserve"> applications</w:t>
      </w:r>
      <w:r w:rsidR="00A94375">
        <w:rPr>
          <w:rFonts w:ascii="Times New Roman" w:hAnsi="Times New Roman" w:cs="Times New Roman"/>
        </w:rPr>
        <w:t xml:space="preserve">. </w:t>
      </w:r>
      <w:r w:rsidR="00643F8C" w:rsidRPr="00643F8C">
        <w:rPr>
          <w:rFonts w:ascii="Times New Roman" w:eastAsia="Times New Roman" w:hAnsi="Times New Roman" w:cs="Times New Roman"/>
          <w:color w:val="000000"/>
          <w:kern w:val="28"/>
          <w14:cntxtAlts/>
        </w:rPr>
        <w:t>Successful applications will be provided a one-time payment upon finalizing a conservation easement with the Land Trust.</w:t>
      </w:r>
    </w:p>
    <w:p w14:paraId="3B5A8817" w14:textId="77777777" w:rsidR="00517D0A" w:rsidRPr="00213940" w:rsidRDefault="007A653C" w:rsidP="00517D0A">
      <w:pPr>
        <w:pStyle w:val="NoSpacing"/>
        <w:rPr>
          <w:rFonts w:ascii="Times New Roman" w:hAnsi="Times New Roman" w:cs="Times New Roman"/>
          <w:b/>
        </w:rPr>
      </w:pPr>
      <w:r w:rsidRPr="00213940">
        <w:rPr>
          <w:rFonts w:ascii="Times New Roman" w:hAnsi="Times New Roman" w:cs="Times New Roman"/>
          <w:b/>
        </w:rPr>
        <w:t xml:space="preserve">Please complete, sign, and return this application along with a copy of </w:t>
      </w:r>
      <w:r w:rsidR="00517D0A" w:rsidRPr="00213940">
        <w:rPr>
          <w:rFonts w:ascii="Times New Roman" w:hAnsi="Times New Roman" w:cs="Times New Roman"/>
          <w:b/>
        </w:rPr>
        <w:t>your property</w:t>
      </w:r>
      <w:r w:rsidRPr="00213940">
        <w:rPr>
          <w:rFonts w:ascii="Times New Roman" w:hAnsi="Times New Roman" w:cs="Times New Roman"/>
          <w:b/>
        </w:rPr>
        <w:t xml:space="preserve"> tax</w:t>
      </w:r>
      <w:r w:rsidR="003446FC" w:rsidRPr="00213940">
        <w:rPr>
          <w:rFonts w:ascii="Times New Roman" w:hAnsi="Times New Roman" w:cs="Times New Roman"/>
          <w:b/>
        </w:rPr>
        <w:t xml:space="preserve"> statement to:</w:t>
      </w:r>
    </w:p>
    <w:p w14:paraId="2A77833A" w14:textId="1B23A5D0" w:rsidR="007A653C" w:rsidRPr="00835423" w:rsidRDefault="003446FC" w:rsidP="00517D0A">
      <w:pPr>
        <w:pStyle w:val="NoSpacing"/>
        <w:ind w:firstLine="270"/>
        <w:rPr>
          <w:rFonts w:ascii="Times New Roman" w:hAnsi="Times New Roman" w:cs="Times New Roman"/>
        </w:rPr>
      </w:pPr>
      <w:r>
        <w:rPr>
          <w:rFonts w:ascii="Times New Roman" w:hAnsi="Times New Roman" w:cs="Times New Roman"/>
        </w:rPr>
        <w:t xml:space="preserve"> </w:t>
      </w:r>
      <w:r w:rsidR="007A653C" w:rsidRPr="00835423">
        <w:rPr>
          <w:rFonts w:ascii="Times New Roman" w:hAnsi="Times New Roman" w:cs="Times New Roman"/>
        </w:rPr>
        <w:t>Alex Wardwell</w:t>
      </w:r>
    </w:p>
    <w:p w14:paraId="45F20570" w14:textId="77777777" w:rsidR="00835423" w:rsidRDefault="003446FC" w:rsidP="00835423">
      <w:pPr>
        <w:pStyle w:val="NoSpacing"/>
        <w:rPr>
          <w:rFonts w:ascii="Times New Roman" w:hAnsi="Times New Roman" w:cs="Times New Roman"/>
        </w:rPr>
      </w:pPr>
      <w:r>
        <w:rPr>
          <w:rFonts w:ascii="Times New Roman" w:hAnsi="Times New Roman" w:cs="Times New Roman"/>
        </w:rPr>
        <w:t xml:space="preserve">     </w:t>
      </w:r>
      <w:r w:rsidR="00835423" w:rsidRPr="00835423">
        <w:rPr>
          <w:rFonts w:ascii="Times New Roman" w:hAnsi="Times New Roman" w:cs="Times New Roman"/>
        </w:rPr>
        <w:t>17788 349</w:t>
      </w:r>
      <w:r w:rsidR="00835423" w:rsidRPr="00835423">
        <w:rPr>
          <w:rFonts w:ascii="Times New Roman" w:hAnsi="Times New Roman" w:cs="Times New Roman"/>
          <w:vertAlign w:val="superscript"/>
        </w:rPr>
        <w:t>th</w:t>
      </w:r>
      <w:r w:rsidR="00835423" w:rsidRPr="00835423">
        <w:rPr>
          <w:rFonts w:ascii="Times New Roman" w:hAnsi="Times New Roman" w:cs="Times New Roman"/>
        </w:rPr>
        <w:t xml:space="preserve"> St. SE </w:t>
      </w:r>
    </w:p>
    <w:p w14:paraId="70C76A75" w14:textId="77777777" w:rsidR="00835423" w:rsidRDefault="003446FC" w:rsidP="00835423">
      <w:pPr>
        <w:pStyle w:val="NoSpacing"/>
        <w:rPr>
          <w:rFonts w:ascii="Times New Roman" w:hAnsi="Times New Roman" w:cs="Times New Roman"/>
        </w:rPr>
      </w:pPr>
      <w:r>
        <w:rPr>
          <w:rFonts w:ascii="Times New Roman" w:hAnsi="Times New Roman" w:cs="Times New Roman"/>
        </w:rPr>
        <w:t xml:space="preserve">     </w:t>
      </w:r>
      <w:r w:rsidR="00835423" w:rsidRPr="00835423">
        <w:rPr>
          <w:rFonts w:ascii="Times New Roman" w:hAnsi="Times New Roman" w:cs="Times New Roman"/>
        </w:rPr>
        <w:t>Erskine, MN 56535</w:t>
      </w:r>
    </w:p>
    <w:p w14:paraId="2D4C035D" w14:textId="77777777" w:rsidR="00835423" w:rsidRDefault="003446FC" w:rsidP="00835423">
      <w:pPr>
        <w:pStyle w:val="NoSpacing"/>
        <w:rPr>
          <w:rFonts w:ascii="Times New Roman" w:hAnsi="Times New Roman" w:cs="Times New Roman"/>
        </w:rPr>
      </w:pPr>
      <w:r>
        <w:rPr>
          <w:rFonts w:ascii="Times New Roman" w:hAnsi="Times New Roman" w:cs="Times New Roman"/>
        </w:rPr>
        <w:t xml:space="preserve">     </w:t>
      </w:r>
      <w:r w:rsidR="00835423">
        <w:rPr>
          <w:rFonts w:ascii="Times New Roman" w:hAnsi="Times New Roman" w:cs="Times New Roman"/>
        </w:rPr>
        <w:t xml:space="preserve">Or by email at </w:t>
      </w:r>
      <w:hyperlink r:id="rId11" w:history="1">
        <w:r w:rsidR="00835423" w:rsidRPr="00970F3B">
          <w:rPr>
            <w:rStyle w:val="Hyperlink"/>
            <w:rFonts w:ascii="Times New Roman" w:hAnsi="Times New Roman" w:cs="Times New Roman"/>
          </w:rPr>
          <w:t>awardwell@audubon.org</w:t>
        </w:r>
      </w:hyperlink>
      <w:r w:rsidR="00835423">
        <w:rPr>
          <w:rFonts w:ascii="Times New Roman" w:hAnsi="Times New Roman" w:cs="Times New Roman"/>
        </w:rPr>
        <w:t xml:space="preserve"> </w:t>
      </w:r>
    </w:p>
    <w:p w14:paraId="5829E02C" w14:textId="24A4965E" w:rsidR="00835423" w:rsidRPr="003917A0" w:rsidRDefault="00835423" w:rsidP="00487237">
      <w:pPr>
        <w:pStyle w:val="NoSpacing"/>
        <w:rPr>
          <w:rFonts w:ascii="Times New Roman" w:hAnsi="Times New Roman" w:cs="Times New Roman"/>
          <w:b/>
        </w:rPr>
      </w:pPr>
    </w:p>
    <w:p w14:paraId="5989EC92" w14:textId="77777777" w:rsidR="00A94375" w:rsidRDefault="00A94375" w:rsidP="00835423">
      <w:pPr>
        <w:pStyle w:val="NoSpacing"/>
        <w:rPr>
          <w:rFonts w:ascii="Times New Roman" w:hAnsi="Times New Roman" w:cs="Times New Roman"/>
        </w:rPr>
      </w:pPr>
    </w:p>
    <w:p w14:paraId="1B458F28" w14:textId="77777777" w:rsidR="00A94375" w:rsidRDefault="00A94375" w:rsidP="00835423">
      <w:pPr>
        <w:pStyle w:val="NoSpacing"/>
        <w:rPr>
          <w:rFonts w:ascii="Times New Roman" w:hAnsi="Times New Roman" w:cs="Times New Roman"/>
        </w:rPr>
      </w:pPr>
      <w:r>
        <w:rPr>
          <w:rFonts w:ascii="Times New Roman" w:hAnsi="Times New Roman" w:cs="Times New Roman"/>
        </w:rPr>
        <w:t>Landowner Name(s):__________________________________________________________________</w:t>
      </w:r>
    </w:p>
    <w:p w14:paraId="5691BD82" w14:textId="77777777" w:rsidR="00A94375" w:rsidRDefault="00A94375" w:rsidP="00835423">
      <w:pPr>
        <w:pStyle w:val="NoSpacing"/>
        <w:rPr>
          <w:rFonts w:ascii="Times New Roman" w:hAnsi="Times New Roman" w:cs="Times New Roman"/>
        </w:rPr>
      </w:pPr>
    </w:p>
    <w:p w14:paraId="3020051C" w14:textId="77777777" w:rsidR="00A94375" w:rsidRDefault="00A94375" w:rsidP="00835423">
      <w:pPr>
        <w:pStyle w:val="NoSpacing"/>
        <w:rPr>
          <w:rFonts w:ascii="Times New Roman" w:hAnsi="Times New Roman" w:cs="Times New Roman"/>
        </w:rPr>
      </w:pPr>
      <w:r>
        <w:rPr>
          <w:rFonts w:ascii="Times New Roman" w:hAnsi="Times New Roman" w:cs="Times New Roman"/>
        </w:rPr>
        <w:t>Designated Contact Person (if different than above):__________________________________________</w:t>
      </w:r>
    </w:p>
    <w:p w14:paraId="5770D7B1" w14:textId="77777777" w:rsidR="00A94375" w:rsidRDefault="00A94375" w:rsidP="00835423">
      <w:pPr>
        <w:pStyle w:val="NoSpacing"/>
        <w:rPr>
          <w:rFonts w:ascii="Times New Roman" w:hAnsi="Times New Roman" w:cs="Times New Roman"/>
        </w:rPr>
      </w:pPr>
    </w:p>
    <w:p w14:paraId="1F0F76F2" w14:textId="77777777" w:rsidR="00507B2B" w:rsidRDefault="003917A0" w:rsidP="00835423">
      <w:pPr>
        <w:pStyle w:val="NoSpacing"/>
        <w:rPr>
          <w:rFonts w:ascii="Times New Roman" w:hAnsi="Times New Roman" w:cs="Times New Roman"/>
        </w:rPr>
      </w:pPr>
      <w:r>
        <w:rPr>
          <w:rFonts w:ascii="Times New Roman" w:hAnsi="Times New Roman" w:cs="Times New Roman"/>
        </w:rPr>
        <w:t xml:space="preserve">Mailing </w:t>
      </w:r>
      <w:r w:rsidR="00A94375">
        <w:rPr>
          <w:rFonts w:ascii="Times New Roman" w:hAnsi="Times New Roman" w:cs="Times New Roman"/>
        </w:rPr>
        <w:t>Address: _____________________________________________</w:t>
      </w:r>
      <w:r>
        <w:rPr>
          <w:rFonts w:ascii="Times New Roman" w:hAnsi="Times New Roman" w:cs="Times New Roman"/>
        </w:rPr>
        <w:t>________</w:t>
      </w:r>
      <w:r w:rsidR="00507B2B">
        <w:rPr>
          <w:rFonts w:ascii="Times New Roman" w:hAnsi="Times New Roman" w:cs="Times New Roman"/>
        </w:rPr>
        <w:t>_________________</w:t>
      </w:r>
    </w:p>
    <w:p w14:paraId="2F52ECFE" w14:textId="77777777" w:rsidR="00507B2B" w:rsidRDefault="00507B2B" w:rsidP="00835423">
      <w:pPr>
        <w:pStyle w:val="NoSpacing"/>
        <w:rPr>
          <w:rFonts w:ascii="Times New Roman" w:hAnsi="Times New Roman" w:cs="Times New Roman"/>
        </w:rPr>
      </w:pPr>
    </w:p>
    <w:p w14:paraId="1B5AA644" w14:textId="77777777" w:rsidR="00A94375" w:rsidRDefault="00507B2B" w:rsidP="00835423">
      <w:pPr>
        <w:pStyle w:val="NoSpacing"/>
        <w:rPr>
          <w:rFonts w:ascii="Times New Roman" w:hAnsi="Times New Roman" w:cs="Times New Roman"/>
        </w:rPr>
      </w:pPr>
      <w:r>
        <w:rPr>
          <w:rFonts w:ascii="Times New Roman" w:hAnsi="Times New Roman" w:cs="Times New Roman"/>
        </w:rPr>
        <w:t xml:space="preserve">Property </w:t>
      </w:r>
      <w:r w:rsidR="007006BE">
        <w:rPr>
          <w:rFonts w:ascii="Times New Roman" w:hAnsi="Times New Roman" w:cs="Times New Roman"/>
        </w:rPr>
        <w:t>Ad</w:t>
      </w:r>
      <w:r>
        <w:rPr>
          <w:rFonts w:ascii="Times New Roman" w:hAnsi="Times New Roman" w:cs="Times New Roman"/>
        </w:rPr>
        <w:t>dress:</w:t>
      </w:r>
      <w:r w:rsidR="000810D3">
        <w:rPr>
          <w:rFonts w:ascii="Times New Roman" w:hAnsi="Times New Roman" w:cs="Times New Roman"/>
        </w:rPr>
        <w:t xml:space="preserve"> </w:t>
      </w:r>
      <w:r>
        <w:rPr>
          <w:rFonts w:ascii="Times New Roman" w:hAnsi="Times New Roman" w:cs="Times New Roman"/>
        </w:rPr>
        <w:t>_____________________________________________</w:t>
      </w:r>
      <w:r w:rsidR="007006BE">
        <w:rPr>
          <w:rFonts w:ascii="Times New Roman" w:hAnsi="Times New Roman" w:cs="Times New Roman"/>
        </w:rPr>
        <w:t>________________________</w:t>
      </w:r>
    </w:p>
    <w:p w14:paraId="7FA937F2" w14:textId="77777777" w:rsidR="007006BE" w:rsidRDefault="007006BE" w:rsidP="00835423">
      <w:pPr>
        <w:pStyle w:val="NoSpacing"/>
        <w:rPr>
          <w:rFonts w:ascii="Times New Roman" w:hAnsi="Times New Roman" w:cs="Times New Roman"/>
        </w:rPr>
      </w:pPr>
    </w:p>
    <w:p w14:paraId="19D4366D" w14:textId="77777777" w:rsidR="007B3A8E" w:rsidRDefault="007B3A8E" w:rsidP="00835423">
      <w:pPr>
        <w:pStyle w:val="NoSpacing"/>
        <w:rPr>
          <w:rFonts w:ascii="Times New Roman" w:hAnsi="Times New Roman" w:cs="Times New Roman"/>
        </w:rPr>
      </w:pPr>
      <w:r>
        <w:rPr>
          <w:rFonts w:ascii="Times New Roman" w:hAnsi="Times New Roman" w:cs="Times New Roman"/>
        </w:rPr>
        <w:t>Township, Range, Section, County_________________________________________________________</w:t>
      </w:r>
    </w:p>
    <w:p w14:paraId="7D38C2A5" w14:textId="77777777" w:rsidR="00E61BFD" w:rsidRDefault="00E61BFD" w:rsidP="00835423">
      <w:pPr>
        <w:pStyle w:val="NoSpacing"/>
        <w:rPr>
          <w:rFonts w:ascii="Times New Roman" w:hAnsi="Times New Roman" w:cs="Times New Roman"/>
        </w:rPr>
      </w:pPr>
    </w:p>
    <w:p w14:paraId="059025FC" w14:textId="77777777" w:rsidR="008027D1" w:rsidRDefault="004A00AF" w:rsidP="00835423">
      <w:pPr>
        <w:pStyle w:val="NoSpacing"/>
        <w:rPr>
          <w:rFonts w:ascii="Times New Roman" w:hAnsi="Times New Roman" w:cs="Times New Roman"/>
        </w:rPr>
      </w:pPr>
      <w:r>
        <w:rPr>
          <w:rFonts w:ascii="Times New Roman" w:hAnsi="Times New Roman" w:cs="Times New Roman"/>
        </w:rPr>
        <w:t xml:space="preserve">Day </w:t>
      </w:r>
      <w:r w:rsidR="00A94375">
        <w:rPr>
          <w:rFonts w:ascii="Times New Roman" w:hAnsi="Times New Roman" w:cs="Times New Roman"/>
        </w:rPr>
        <w:t>Phone</w:t>
      </w:r>
      <w:r>
        <w:rPr>
          <w:rFonts w:ascii="Times New Roman" w:hAnsi="Times New Roman" w:cs="Times New Roman"/>
        </w:rPr>
        <w:t xml:space="preserve"> Number</w:t>
      </w:r>
      <w:r w:rsidR="003917A0">
        <w:rPr>
          <w:rFonts w:ascii="Times New Roman" w:hAnsi="Times New Roman" w:cs="Times New Roman"/>
        </w:rPr>
        <w:t>:</w:t>
      </w:r>
      <w:r w:rsidR="000810D3">
        <w:rPr>
          <w:rFonts w:ascii="Times New Roman" w:hAnsi="Times New Roman" w:cs="Times New Roman"/>
        </w:rPr>
        <w:t xml:space="preserve"> </w:t>
      </w:r>
      <w:r w:rsidR="003917A0">
        <w:rPr>
          <w:rFonts w:ascii="Times New Roman" w:hAnsi="Times New Roman" w:cs="Times New Roman"/>
        </w:rPr>
        <w:t>_</w:t>
      </w:r>
      <w:r w:rsidR="00A94375">
        <w:rPr>
          <w:rFonts w:ascii="Times New Roman" w:hAnsi="Times New Roman" w:cs="Times New Roman"/>
        </w:rPr>
        <w:t>______________</w:t>
      </w:r>
      <w:r w:rsidR="007006BE">
        <w:rPr>
          <w:rFonts w:ascii="Times New Roman" w:hAnsi="Times New Roman" w:cs="Times New Roman"/>
        </w:rPr>
        <w:t>_________</w:t>
      </w:r>
      <w:r w:rsidR="00A94375">
        <w:rPr>
          <w:rFonts w:ascii="Times New Roman" w:hAnsi="Times New Roman" w:cs="Times New Roman"/>
        </w:rPr>
        <w:t>Email:_________________________________</w:t>
      </w:r>
      <w:r w:rsidR="007006BE">
        <w:rPr>
          <w:rFonts w:ascii="Times New Roman" w:hAnsi="Times New Roman" w:cs="Times New Roman"/>
        </w:rPr>
        <w:t>_____</w:t>
      </w:r>
    </w:p>
    <w:p w14:paraId="060DF9B6" w14:textId="77777777" w:rsidR="002B677C" w:rsidRPr="003135B6" w:rsidRDefault="002B677C" w:rsidP="003135B6">
      <w:pPr>
        <w:pStyle w:val="Title"/>
        <w:ind w:left="360" w:right="-720" w:hanging="1080"/>
        <w:jc w:val="left"/>
        <w:rPr>
          <w:szCs w:val="22"/>
          <w:u w:val="none"/>
        </w:rPr>
      </w:pPr>
    </w:p>
    <w:p w14:paraId="61316154" w14:textId="77777777" w:rsidR="005815C4" w:rsidRPr="003135B6" w:rsidRDefault="005815C4" w:rsidP="003135B6">
      <w:pPr>
        <w:pStyle w:val="Title"/>
        <w:ind w:left="360" w:right="-720" w:hanging="360"/>
        <w:jc w:val="left"/>
        <w:rPr>
          <w:color w:val="000000"/>
          <w:kern w:val="28"/>
          <w:szCs w:val="22"/>
          <w14:cntxtAlts/>
        </w:rPr>
      </w:pPr>
      <w:r w:rsidRPr="003135B6">
        <w:rPr>
          <w:color w:val="000000"/>
          <w:kern w:val="28"/>
          <w:szCs w:val="22"/>
          <w14:cntxtAlts/>
        </w:rPr>
        <w:t xml:space="preserve">I understand that: </w:t>
      </w:r>
    </w:p>
    <w:p w14:paraId="3E6FC5C8" w14:textId="77777777" w:rsidR="002B677C" w:rsidRPr="003446FC" w:rsidRDefault="002B677C" w:rsidP="003135B6">
      <w:pPr>
        <w:pStyle w:val="Title"/>
        <w:ind w:left="360" w:right="-720" w:hanging="1080"/>
        <w:jc w:val="left"/>
        <w:rPr>
          <w:sz w:val="10"/>
          <w:szCs w:val="10"/>
          <w:u w:val="none"/>
        </w:rPr>
      </w:pPr>
    </w:p>
    <w:p w14:paraId="59387A0A" w14:textId="1BF68B70" w:rsidR="00517D0A" w:rsidRPr="00517D0A" w:rsidRDefault="005815C4" w:rsidP="005E730C">
      <w:pPr>
        <w:pStyle w:val="ListParagraph"/>
        <w:widowControl w:val="0"/>
        <w:numPr>
          <w:ilvl w:val="0"/>
          <w:numId w:val="4"/>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A conservation easement will place permanent restrictions o</w:t>
      </w:r>
      <w:r w:rsidR="002B677C" w:rsidRPr="00517D0A">
        <w:rPr>
          <w:rFonts w:ascii="Times New Roman" w:eastAsia="Times New Roman" w:hAnsi="Times New Roman" w:cs="Times New Roman"/>
          <w:color w:val="000000"/>
          <w:kern w:val="28"/>
          <w14:cntxtAlts/>
        </w:rPr>
        <w:t xml:space="preserve">n the land to benefit long-term </w:t>
      </w:r>
      <w:r w:rsidR="007E45BD" w:rsidRPr="00517D0A">
        <w:rPr>
          <w:rFonts w:ascii="Times New Roman" w:eastAsia="Times New Roman" w:hAnsi="Times New Roman" w:cs="Times New Roman"/>
          <w:color w:val="000000"/>
          <w:kern w:val="28"/>
          <w14:cntxtAlts/>
        </w:rPr>
        <w:t>c</w:t>
      </w:r>
      <w:r w:rsidRPr="00517D0A">
        <w:rPr>
          <w:rFonts w:ascii="Times New Roman" w:eastAsia="Times New Roman" w:hAnsi="Times New Roman" w:cs="Times New Roman"/>
          <w:color w:val="000000"/>
          <w:kern w:val="28"/>
          <w14:cntxtAlts/>
        </w:rPr>
        <w:t>onservation.</w:t>
      </w:r>
    </w:p>
    <w:p w14:paraId="26F9D87B" w14:textId="6A8AF291" w:rsidR="00B77F9A" w:rsidRPr="00517D0A" w:rsidRDefault="005815C4" w:rsidP="005E730C">
      <w:pPr>
        <w:pStyle w:val="ListParagraph"/>
        <w:widowControl w:val="0"/>
        <w:numPr>
          <w:ilvl w:val="0"/>
          <w:numId w:val="4"/>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 xml:space="preserve">I may sell or transfer my property to any person or entity, but </w:t>
      </w:r>
      <w:r w:rsidR="00C12A23" w:rsidRPr="00517D0A">
        <w:rPr>
          <w:rFonts w:ascii="Times New Roman" w:eastAsia="Times New Roman" w:hAnsi="Times New Roman" w:cs="Times New Roman"/>
          <w:color w:val="000000"/>
          <w:kern w:val="28"/>
          <w14:cntxtAlts/>
        </w:rPr>
        <w:t>easement</w:t>
      </w:r>
      <w:r w:rsidRPr="00517D0A">
        <w:rPr>
          <w:rFonts w:ascii="Times New Roman" w:eastAsia="Times New Roman" w:hAnsi="Times New Roman" w:cs="Times New Roman"/>
          <w:color w:val="000000"/>
          <w:kern w:val="28"/>
          <w14:cntxtAlts/>
        </w:rPr>
        <w:t xml:space="preserve"> restrictions will permanently </w:t>
      </w:r>
      <w:r w:rsidR="00C12A23" w:rsidRPr="00517D0A">
        <w:rPr>
          <w:rFonts w:ascii="Times New Roman" w:eastAsia="Times New Roman" w:hAnsi="Times New Roman" w:cs="Times New Roman"/>
          <w:color w:val="000000"/>
          <w:kern w:val="28"/>
          <w14:cntxtAlts/>
        </w:rPr>
        <w:t>apply to</w:t>
      </w:r>
      <w:r w:rsidRPr="00517D0A">
        <w:rPr>
          <w:rFonts w:ascii="Times New Roman" w:eastAsia="Times New Roman" w:hAnsi="Times New Roman" w:cs="Times New Roman"/>
          <w:color w:val="000000"/>
          <w:kern w:val="28"/>
          <w14:cntxtAlts/>
        </w:rPr>
        <w:t xml:space="preserve"> the land.</w:t>
      </w:r>
    </w:p>
    <w:p w14:paraId="096715A6" w14:textId="472E53ED" w:rsidR="005860BC" w:rsidRDefault="005815C4" w:rsidP="005860BC">
      <w:pPr>
        <w:pStyle w:val="ListParagraph"/>
        <w:widowControl w:val="0"/>
        <w:numPr>
          <w:ilvl w:val="0"/>
          <w:numId w:val="4"/>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I am not legally committed to the easement until I sign a purchase agreement or options for the purchase of the conservation easement</w:t>
      </w:r>
      <w:r w:rsidR="00036B20"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 xml:space="preserve"> Minnesota Land Trust (“Land Trust”) is not legally committed to the easement until both parties agree to</w:t>
      </w:r>
      <w:r w:rsidR="00B9222C"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 xml:space="preserve"> and sign</w:t>
      </w:r>
      <w:r w:rsidR="00B9222C"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 xml:space="preserve"> a</w:t>
      </w:r>
      <w:r w:rsidR="00954C5C" w:rsidRPr="00517D0A">
        <w:rPr>
          <w:rFonts w:ascii="Times New Roman" w:eastAsia="Times New Roman" w:hAnsi="Times New Roman" w:cs="Times New Roman"/>
          <w:color w:val="000000"/>
          <w:kern w:val="28"/>
          <w14:cntxtAlts/>
        </w:rPr>
        <w:t xml:space="preserve"> conservation easement</w:t>
      </w:r>
      <w:r w:rsidRPr="00517D0A">
        <w:rPr>
          <w:rFonts w:ascii="Times New Roman" w:eastAsia="Times New Roman" w:hAnsi="Times New Roman" w:cs="Times New Roman"/>
          <w:color w:val="000000"/>
          <w:kern w:val="28"/>
          <w14:cntxtAlts/>
        </w:rPr>
        <w:t>.  The Land Trust may withdraw at any time for any reason prior to signing the final document without legal recourse by the applicants.</w:t>
      </w:r>
    </w:p>
    <w:p w14:paraId="54A36969" w14:textId="77777777" w:rsidR="005860BC" w:rsidRDefault="005860BC" w:rsidP="005860BC">
      <w:pPr>
        <w:pStyle w:val="ListParagraph"/>
        <w:widowControl w:val="0"/>
        <w:spacing w:after="40" w:line="240" w:lineRule="auto"/>
        <w:ind w:left="360"/>
        <w:contextualSpacing w:val="0"/>
        <w:rPr>
          <w:rFonts w:ascii="Times New Roman" w:eastAsia="Times New Roman" w:hAnsi="Times New Roman" w:cs="Times New Roman"/>
          <w:color w:val="000000"/>
          <w:kern w:val="28"/>
          <w14:cntxtAlts/>
        </w:rPr>
      </w:pPr>
    </w:p>
    <w:p w14:paraId="4D29A5F5" w14:textId="77777777" w:rsidR="00643F8C" w:rsidRPr="005860BC" w:rsidRDefault="00643F8C" w:rsidP="005860BC">
      <w:pPr>
        <w:pStyle w:val="ListParagraph"/>
        <w:widowControl w:val="0"/>
        <w:spacing w:after="40" w:line="240" w:lineRule="auto"/>
        <w:ind w:left="360"/>
        <w:contextualSpacing w:val="0"/>
        <w:rPr>
          <w:rFonts w:ascii="Times New Roman" w:eastAsia="Times New Roman" w:hAnsi="Times New Roman" w:cs="Times New Roman"/>
          <w:color w:val="000000"/>
          <w:kern w:val="28"/>
          <w14:cntxtAlts/>
        </w:rPr>
      </w:pPr>
    </w:p>
    <w:p w14:paraId="460EAFCD" w14:textId="700042B5" w:rsidR="00B77F9A" w:rsidRPr="00517D0A" w:rsidRDefault="005815C4" w:rsidP="005E730C">
      <w:pPr>
        <w:pStyle w:val="ListParagraph"/>
        <w:widowControl w:val="0"/>
        <w:numPr>
          <w:ilvl w:val="0"/>
          <w:numId w:val="4"/>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 xml:space="preserve">That the </w:t>
      </w:r>
      <w:r w:rsidR="00690FD4" w:rsidRPr="00517D0A">
        <w:rPr>
          <w:rFonts w:ascii="Times New Roman" w:eastAsia="Times New Roman" w:hAnsi="Times New Roman" w:cs="Times New Roman"/>
          <w:color w:val="000000"/>
          <w:kern w:val="28"/>
          <w14:cntxtAlts/>
        </w:rPr>
        <w:t xml:space="preserve">project value score </w:t>
      </w:r>
      <w:r w:rsidRPr="00517D0A">
        <w:rPr>
          <w:rFonts w:ascii="Times New Roman" w:eastAsia="Times New Roman" w:hAnsi="Times New Roman" w:cs="Times New Roman"/>
          <w:color w:val="000000"/>
          <w:kern w:val="28"/>
          <w14:cntxtAlts/>
        </w:rPr>
        <w:t xml:space="preserve">given to a property is determined by ecological factors and cost </w:t>
      </w:r>
      <w:r w:rsidR="00690FD4" w:rsidRPr="00517D0A">
        <w:rPr>
          <w:rFonts w:ascii="Times New Roman" w:eastAsia="Times New Roman" w:hAnsi="Times New Roman" w:cs="Times New Roman"/>
          <w:color w:val="000000"/>
          <w:kern w:val="28"/>
          <w14:cntxtAlts/>
        </w:rPr>
        <w:t xml:space="preserve">considerations. </w:t>
      </w:r>
      <w:r w:rsidR="005E730C">
        <w:rPr>
          <w:rFonts w:ascii="Times New Roman" w:eastAsia="Times New Roman" w:hAnsi="Times New Roman" w:cs="Times New Roman"/>
          <w:color w:val="000000"/>
          <w:kern w:val="28"/>
          <w14:cntxtAlts/>
        </w:rPr>
        <w:t xml:space="preserve"> </w:t>
      </w:r>
      <w:r w:rsidR="00690FD4" w:rsidRPr="00517D0A">
        <w:rPr>
          <w:rFonts w:ascii="Times New Roman" w:eastAsia="Times New Roman" w:hAnsi="Times New Roman" w:cs="Times New Roman"/>
          <w:color w:val="000000"/>
          <w:kern w:val="28"/>
          <w14:cntxtAlts/>
        </w:rPr>
        <w:t>Projects</w:t>
      </w:r>
      <w:r w:rsidRPr="00517D0A">
        <w:rPr>
          <w:rFonts w:ascii="Times New Roman" w:eastAsia="Times New Roman" w:hAnsi="Times New Roman" w:cs="Times New Roman"/>
          <w:color w:val="000000"/>
          <w:kern w:val="28"/>
          <w14:cntxtAlts/>
        </w:rPr>
        <w:t xml:space="preserve"> with the highest prioritization rankings will be </w:t>
      </w:r>
      <w:r w:rsidR="00C12A23" w:rsidRPr="00517D0A">
        <w:rPr>
          <w:rFonts w:ascii="Times New Roman" w:eastAsia="Times New Roman" w:hAnsi="Times New Roman" w:cs="Times New Roman"/>
          <w:color w:val="000000"/>
          <w:kern w:val="28"/>
          <w14:cntxtAlts/>
        </w:rPr>
        <w:t>considered</w:t>
      </w:r>
      <w:r w:rsidRPr="00517D0A">
        <w:rPr>
          <w:rFonts w:ascii="Times New Roman" w:eastAsia="Times New Roman" w:hAnsi="Times New Roman" w:cs="Times New Roman"/>
          <w:color w:val="000000"/>
          <w:kern w:val="28"/>
          <w14:cntxtAlts/>
        </w:rPr>
        <w:t xml:space="preserve"> first, and so on, until all funds have been assigned.</w:t>
      </w:r>
    </w:p>
    <w:p w14:paraId="41AC0703" w14:textId="4ACCEE69" w:rsidR="00A6220B" w:rsidRPr="00517D0A" w:rsidRDefault="005815C4" w:rsidP="005E730C">
      <w:pPr>
        <w:pStyle w:val="ListParagraph"/>
        <w:widowControl w:val="0"/>
        <w:numPr>
          <w:ilvl w:val="0"/>
          <w:numId w:val="2"/>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The Land Trust may not compensate landowners for more than the appraised value of the conservation easement.</w:t>
      </w:r>
    </w:p>
    <w:p w14:paraId="5DA36517" w14:textId="3FF106A6" w:rsidR="00B77F9A" w:rsidRPr="00517D0A" w:rsidRDefault="00A6220B"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Current CRP acres may be eligible for payment if those acres will be left in permanent cover after expiration of the CRP contract.</w:t>
      </w:r>
    </w:p>
    <w:p w14:paraId="6213FFEE" w14:textId="7FB5796D" w:rsidR="00B77F9A" w:rsidRPr="00517D0A" w:rsidRDefault="005815C4"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The Land Trust requires buffers</w:t>
      </w:r>
      <w:r w:rsidR="00954C5C" w:rsidRPr="00517D0A">
        <w:rPr>
          <w:rFonts w:ascii="Times New Roman" w:eastAsia="Times New Roman" w:hAnsi="Times New Roman" w:cs="Times New Roman"/>
          <w:color w:val="000000"/>
          <w:kern w:val="28"/>
          <w14:cntxtAlts/>
        </w:rPr>
        <w:t xml:space="preserve"> of natural vegetation</w:t>
      </w:r>
      <w:r w:rsidR="005E730C">
        <w:rPr>
          <w:rFonts w:ascii="Times New Roman" w:eastAsia="Times New Roman" w:hAnsi="Times New Roman" w:cs="Times New Roman"/>
          <w:color w:val="000000"/>
          <w:kern w:val="28"/>
          <w14:cntxtAlts/>
        </w:rPr>
        <w:t xml:space="preserve"> </w:t>
      </w:r>
      <w:r w:rsidR="00954C5C" w:rsidRPr="00517D0A">
        <w:rPr>
          <w:rFonts w:ascii="Times New Roman" w:eastAsia="Times New Roman" w:hAnsi="Times New Roman" w:cs="Times New Roman"/>
          <w:color w:val="000000"/>
          <w:kern w:val="28"/>
          <w14:cntxtAlts/>
        </w:rPr>
        <w:t>100 feet wide</w:t>
      </w:r>
      <w:r w:rsidRPr="00517D0A">
        <w:rPr>
          <w:rFonts w:ascii="Times New Roman" w:eastAsia="Times New Roman" w:hAnsi="Times New Roman" w:cs="Times New Roman"/>
          <w:color w:val="000000"/>
          <w:kern w:val="28"/>
          <w14:cntxtAlts/>
        </w:rPr>
        <w:t xml:space="preserve"> along all wetlands, intermittent and perennial streams, rivers, and lakes</w:t>
      </w:r>
      <w:r w:rsidR="00954C5C"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 xml:space="preserve">  If the property does not currently meet the requirements of the buffers and the application is accepted, restoration of the required buffer areas </w:t>
      </w:r>
      <w:r w:rsidR="00C12A23" w:rsidRPr="00517D0A">
        <w:rPr>
          <w:rFonts w:ascii="Times New Roman" w:eastAsia="Times New Roman" w:hAnsi="Times New Roman" w:cs="Times New Roman"/>
          <w:color w:val="000000"/>
          <w:kern w:val="28"/>
          <w14:cntxtAlts/>
        </w:rPr>
        <w:t>must</w:t>
      </w:r>
      <w:r w:rsidRPr="00517D0A">
        <w:rPr>
          <w:rFonts w:ascii="Times New Roman" w:eastAsia="Times New Roman" w:hAnsi="Times New Roman" w:cs="Times New Roman"/>
          <w:color w:val="000000"/>
          <w:kern w:val="28"/>
          <w14:cntxtAlts/>
        </w:rPr>
        <w:t xml:space="preserve"> be initiated prior to closing.</w:t>
      </w:r>
    </w:p>
    <w:p w14:paraId="396E16CB" w14:textId="12645401" w:rsidR="00B77F9A" w:rsidRPr="00517D0A" w:rsidRDefault="005815C4"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 xml:space="preserve">Any land intended to be kept in </w:t>
      </w:r>
      <w:r w:rsidR="00954C5C"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agricultural use</w:t>
      </w:r>
      <w:r w:rsidR="00954C5C" w:rsidRPr="00517D0A">
        <w:rPr>
          <w:rFonts w:ascii="Times New Roman" w:eastAsia="Times New Roman" w:hAnsi="Times New Roman" w:cs="Times New Roman"/>
          <w:color w:val="000000"/>
          <w:kern w:val="28"/>
          <w14:cntxtAlts/>
        </w:rPr>
        <w:t>”</w:t>
      </w:r>
      <w:r w:rsidRPr="00517D0A">
        <w:rPr>
          <w:rFonts w:ascii="Times New Roman" w:eastAsia="Times New Roman" w:hAnsi="Times New Roman" w:cs="Times New Roman"/>
          <w:color w:val="000000"/>
          <w:kern w:val="28"/>
          <w14:cntxtAlts/>
        </w:rPr>
        <w:t xml:space="preserve"> (e.g. row crops, tree farms, orchards) will not be eligible for payment due to the wildlife habitat purpose of the funding.</w:t>
      </w:r>
      <w:r w:rsidR="002B677C" w:rsidRPr="00517D0A">
        <w:rPr>
          <w:rFonts w:ascii="Times New Roman" w:eastAsia="Times New Roman" w:hAnsi="Times New Roman" w:cs="Times New Roman"/>
          <w:color w:val="000000"/>
          <w:kern w:val="28"/>
          <w14:cntxtAlts/>
        </w:rPr>
        <w:t xml:space="preserve"> Land in agricultural use may not comprise more than </w:t>
      </w:r>
      <w:r w:rsidR="00521D5B">
        <w:rPr>
          <w:rFonts w:ascii="Times New Roman" w:eastAsia="Times New Roman" w:hAnsi="Times New Roman" w:cs="Times New Roman"/>
          <w:color w:val="000000"/>
          <w:kern w:val="28"/>
          <w14:cntxtAlts/>
        </w:rPr>
        <w:t>1</w:t>
      </w:r>
      <w:r w:rsidR="002B677C" w:rsidRPr="00517D0A">
        <w:rPr>
          <w:rFonts w:ascii="Times New Roman" w:eastAsia="Times New Roman" w:hAnsi="Times New Roman" w:cs="Times New Roman"/>
          <w:color w:val="000000"/>
          <w:kern w:val="28"/>
          <w14:cntxtAlts/>
        </w:rPr>
        <w:t xml:space="preserve">0% of the </w:t>
      </w:r>
      <w:r w:rsidR="004A0A59" w:rsidRPr="00517D0A">
        <w:rPr>
          <w:rFonts w:ascii="Times New Roman" w:eastAsia="Times New Roman" w:hAnsi="Times New Roman" w:cs="Times New Roman"/>
          <w:color w:val="000000"/>
          <w:kern w:val="28"/>
          <w14:cntxtAlts/>
        </w:rPr>
        <w:t>total acreage.</w:t>
      </w:r>
      <w:r w:rsidR="00954C5C" w:rsidRPr="00517D0A">
        <w:rPr>
          <w:rFonts w:ascii="Times New Roman" w:eastAsia="Times New Roman" w:hAnsi="Times New Roman" w:cs="Times New Roman"/>
          <w:color w:val="000000"/>
          <w:kern w:val="28"/>
          <w14:cntxtAlts/>
        </w:rPr>
        <w:t xml:space="preserve">  Grazing or haying </w:t>
      </w:r>
      <w:r w:rsidR="00847786">
        <w:rPr>
          <w:rFonts w:ascii="Times New Roman" w:eastAsia="Times New Roman" w:hAnsi="Times New Roman" w:cs="Times New Roman"/>
          <w:color w:val="000000"/>
          <w:kern w:val="28"/>
          <w14:cntxtAlts/>
        </w:rPr>
        <w:t xml:space="preserve">is </w:t>
      </w:r>
      <w:r w:rsidR="00954C5C" w:rsidRPr="00517D0A">
        <w:rPr>
          <w:rFonts w:ascii="Times New Roman" w:eastAsia="Times New Roman" w:hAnsi="Times New Roman" w:cs="Times New Roman"/>
          <w:color w:val="000000"/>
          <w:kern w:val="28"/>
          <w14:cntxtAlts/>
        </w:rPr>
        <w:t>subject to an acceptable management plan is not considered “agricultural use” for this provision.</w:t>
      </w:r>
    </w:p>
    <w:p w14:paraId="2F2B1321" w14:textId="1340D360" w:rsidR="00B77F9A" w:rsidRPr="00517D0A" w:rsidRDefault="005815C4"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I will need to have good and marketable title to the land and that any objectionable title defects will need to be corrected at my expense. The cost of retaining an attorney or other advisors will also be at my expense.</w:t>
      </w:r>
    </w:p>
    <w:p w14:paraId="15B596AD" w14:textId="418BC7A7" w:rsidR="000810D3" w:rsidRPr="00517D0A" w:rsidRDefault="005815C4"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Any mortgage or line of cr</w:t>
      </w:r>
      <w:r w:rsidR="00846BAE" w:rsidRPr="00517D0A">
        <w:rPr>
          <w:rFonts w:ascii="Times New Roman" w:eastAsia="Times New Roman" w:hAnsi="Times New Roman" w:cs="Times New Roman"/>
          <w:color w:val="000000"/>
          <w:kern w:val="28"/>
          <w14:cntxtAlts/>
        </w:rPr>
        <w:t>edit needs to be made subject to</w:t>
      </w:r>
      <w:r w:rsidRPr="00517D0A">
        <w:rPr>
          <w:rFonts w:ascii="Times New Roman" w:eastAsia="Times New Roman" w:hAnsi="Times New Roman" w:cs="Times New Roman"/>
          <w:color w:val="000000"/>
          <w:kern w:val="28"/>
          <w14:cntxtAlts/>
        </w:rPr>
        <w:t xml:space="preserve"> the Conservation Easement at the closing.</w:t>
      </w:r>
    </w:p>
    <w:p w14:paraId="3AA21745" w14:textId="6C57E260" w:rsidR="000810D3" w:rsidRPr="00517D0A" w:rsidRDefault="005815C4" w:rsidP="005E730C">
      <w:pPr>
        <w:pStyle w:val="ListParagraph"/>
        <w:widowControl w:val="0"/>
        <w:numPr>
          <w:ilvl w:val="0"/>
          <w:numId w:val="3"/>
        </w:numPr>
        <w:spacing w:after="40" w:line="240" w:lineRule="auto"/>
        <w:ind w:left="360"/>
        <w:contextualSpacing w:val="0"/>
        <w:rPr>
          <w:rFonts w:ascii="Times New Roman" w:eastAsia="Times New Roman" w:hAnsi="Times New Roman" w:cs="Times New Roman"/>
          <w:color w:val="000000"/>
          <w:kern w:val="28"/>
          <w14:cntxtAlts/>
        </w:rPr>
      </w:pPr>
      <w:r w:rsidRPr="00517D0A">
        <w:rPr>
          <w:rFonts w:ascii="Times New Roman" w:eastAsia="Times New Roman" w:hAnsi="Times New Roman" w:cs="Times New Roman"/>
          <w:color w:val="000000"/>
          <w:kern w:val="28"/>
          <w14:cntxtAlts/>
        </w:rPr>
        <w:t>The property must meet the minimum criteria outlined in this application for the property to be eligible.</w:t>
      </w:r>
    </w:p>
    <w:p w14:paraId="1713E398" w14:textId="170EB6F8" w:rsidR="003135B6" w:rsidRPr="001D52C5" w:rsidRDefault="002B677C" w:rsidP="001D52C5">
      <w:pPr>
        <w:pStyle w:val="ListParagraph"/>
        <w:widowControl w:val="0"/>
        <w:numPr>
          <w:ilvl w:val="0"/>
          <w:numId w:val="3"/>
        </w:numPr>
        <w:spacing w:after="40" w:line="240" w:lineRule="auto"/>
        <w:ind w:left="360"/>
        <w:contextualSpacing w:val="0"/>
        <w:rPr>
          <w:rFonts w:ascii="Calibri" w:eastAsia="Times New Roman" w:hAnsi="Times New Roman" w:cs="Times New Roman"/>
          <w:color w:val="000000"/>
          <w:kern w:val="28"/>
          <w14:cntxtAlts/>
        </w:rPr>
      </w:pPr>
      <w:r w:rsidRPr="00517D0A">
        <w:rPr>
          <w:rFonts w:ascii="Perpetua" w:eastAsia="Times New Roman" w:hAnsi="Perpetua" w:cs="Times New Roman"/>
          <w:color w:val="000000"/>
          <w:kern w:val="28"/>
          <w14:ligatures w14:val="standard"/>
          <w14:cntxtAlts/>
        </w:rPr>
        <w:t>A</w:t>
      </w:r>
      <w:r w:rsidR="005815C4" w:rsidRPr="00517D0A">
        <w:rPr>
          <w:rFonts w:ascii="Times New Roman" w:eastAsia="Times New Roman" w:hAnsi="Times New Roman" w:cs="Times New Roman"/>
          <w:color w:val="000000"/>
          <w:kern w:val="28"/>
          <w14:cntxtAlts/>
        </w:rPr>
        <w:t xml:space="preserve">ny payment received for a conservation easement may have tax consequences.  Any </w:t>
      </w:r>
      <w:r w:rsidR="00D45E8D" w:rsidRPr="00517D0A">
        <w:rPr>
          <w:rFonts w:ascii="Times New Roman" w:eastAsia="Times New Roman" w:hAnsi="Times New Roman" w:cs="Times New Roman"/>
          <w:color w:val="000000"/>
          <w:kern w:val="28"/>
          <w14:cntxtAlts/>
        </w:rPr>
        <w:t>value,</w:t>
      </w:r>
      <w:r w:rsidR="00846BAE" w:rsidRPr="00517D0A">
        <w:rPr>
          <w:rFonts w:ascii="Times New Roman" w:eastAsia="Times New Roman" w:hAnsi="Times New Roman" w:cs="Times New Roman"/>
          <w:color w:val="000000"/>
          <w:kern w:val="28"/>
          <w14:cntxtAlts/>
        </w:rPr>
        <w:t xml:space="preserve"> for</w:t>
      </w:r>
      <w:r w:rsidR="00732824" w:rsidRPr="00517D0A">
        <w:rPr>
          <w:rFonts w:ascii="Times New Roman" w:eastAsia="Times New Roman" w:hAnsi="Times New Roman" w:cs="Times New Roman"/>
          <w:color w:val="000000"/>
          <w:kern w:val="28"/>
          <w14:cntxtAlts/>
        </w:rPr>
        <w:t xml:space="preserve"> which you </w:t>
      </w:r>
      <w:r w:rsidR="00846BAE" w:rsidRPr="00517D0A">
        <w:rPr>
          <w:rFonts w:ascii="Times New Roman" w:eastAsia="Times New Roman" w:hAnsi="Times New Roman" w:cs="Times New Roman"/>
          <w:color w:val="000000"/>
          <w:kern w:val="28"/>
          <w14:cntxtAlts/>
        </w:rPr>
        <w:t>are not</w:t>
      </w:r>
      <w:r w:rsidR="005815C4" w:rsidRPr="00517D0A">
        <w:rPr>
          <w:rFonts w:ascii="Times New Roman" w:eastAsia="Times New Roman" w:hAnsi="Times New Roman" w:cs="Times New Roman"/>
          <w:color w:val="000000"/>
          <w:kern w:val="28"/>
          <w14:cntxtAlts/>
        </w:rPr>
        <w:t xml:space="preserve"> compensated</w:t>
      </w:r>
      <w:r w:rsidR="00846BAE" w:rsidRPr="00517D0A">
        <w:rPr>
          <w:rFonts w:ascii="Times New Roman" w:eastAsia="Times New Roman" w:hAnsi="Times New Roman" w:cs="Times New Roman"/>
          <w:color w:val="000000"/>
          <w:kern w:val="28"/>
          <w14:cntxtAlts/>
        </w:rPr>
        <w:t>, may</w:t>
      </w:r>
      <w:r w:rsidR="005815C4" w:rsidRPr="00517D0A">
        <w:rPr>
          <w:rFonts w:ascii="Times New Roman" w:eastAsia="Times New Roman" w:hAnsi="Times New Roman" w:cs="Times New Roman"/>
          <w:color w:val="000000"/>
          <w:kern w:val="28"/>
          <w14:cntxtAlts/>
        </w:rPr>
        <w:t xml:space="preserve"> potentially be considered a charitable donation. </w:t>
      </w:r>
    </w:p>
    <w:p w14:paraId="5F8E4A0E" w14:textId="77777777" w:rsidR="001D52C5" w:rsidRPr="001D52C5" w:rsidRDefault="001D52C5" w:rsidP="001D52C5">
      <w:pPr>
        <w:pStyle w:val="ListParagraph"/>
        <w:widowControl w:val="0"/>
        <w:spacing w:after="40" w:line="240" w:lineRule="auto"/>
        <w:ind w:left="360"/>
        <w:contextualSpacing w:val="0"/>
        <w:rPr>
          <w:rFonts w:ascii="Calibri" w:eastAsia="Times New Roman" w:hAnsi="Times New Roman" w:cs="Times New Roman"/>
          <w:color w:val="000000"/>
          <w:kern w:val="28"/>
          <w14:cntxtAlts/>
        </w:rPr>
      </w:pPr>
    </w:p>
    <w:p w14:paraId="710EF3CA" w14:textId="77777777" w:rsidR="00A35AAD" w:rsidRDefault="005A4070" w:rsidP="003135B6">
      <w:pPr>
        <w:widowControl w:val="0"/>
        <w:spacing w:after="180" w:line="271" w:lineRule="auto"/>
        <w:ind w:hanging="990"/>
        <w:rPr>
          <w:rFonts w:ascii="Times New Roman" w:eastAsia="Times New Roman" w:hAnsi="Times New Roman" w:cs="Times New Roman"/>
        </w:rPr>
      </w:pPr>
      <w:r>
        <w:rPr>
          <w:rFonts w:ascii="Times New Roman" w:eastAsia="Times New Roman" w:hAnsi="Times New Roman" w:cs="Times New Roman"/>
        </w:rPr>
        <w:t xml:space="preserve">     </w:t>
      </w:r>
      <w:r w:rsidR="00DC66B1" w:rsidRPr="00DC66B1">
        <w:rPr>
          <w:rFonts w:ascii="Times New Roman" w:eastAsia="Times New Roman" w:hAnsi="Times New Roman" w:cs="Times New Roman"/>
        </w:rPr>
        <w:t>Please provide the following information for the submission of your bid:</w:t>
      </w:r>
    </w:p>
    <w:p w14:paraId="0AA62105" w14:textId="2985070C" w:rsidR="001B275D" w:rsidRDefault="005437AF" w:rsidP="005860BC">
      <w:pPr>
        <w:spacing w:after="0"/>
        <w:ind w:left="360" w:right="-720" w:hanging="1080"/>
        <w:rPr>
          <w:rFonts w:ascii="Times New Roman" w:hAnsi="Times New Roman" w:cs="Times New Roman"/>
        </w:rPr>
      </w:pPr>
      <w:proofErr w:type="gramStart"/>
      <w:r w:rsidRPr="003135B6">
        <w:rPr>
          <w:rFonts w:ascii="Times New Roman" w:eastAsia="Times New Roman" w:hAnsi="Times New Roman" w:cs="Times New Roman"/>
        </w:rPr>
        <w:t>________</w:t>
      </w:r>
      <w:r w:rsidR="00A35AAD" w:rsidRPr="003135B6">
        <w:rPr>
          <w:rFonts w:ascii="Times New Roman" w:eastAsia="Times New Roman" w:hAnsi="Times New Roman" w:cs="Times New Roman"/>
        </w:rPr>
        <w:t xml:space="preserve">   </w:t>
      </w:r>
      <w:r w:rsidR="00A35AAD" w:rsidRPr="003135B6">
        <w:rPr>
          <w:rFonts w:ascii="Times New Roman" w:hAnsi="Times New Roman" w:cs="Times New Roman"/>
        </w:rPr>
        <w:t>Total acres to be protected by a conservation easement</w:t>
      </w:r>
      <w:r w:rsidR="00362ADB">
        <w:rPr>
          <w:rFonts w:ascii="Times New Roman" w:hAnsi="Times New Roman" w:cs="Times New Roman"/>
        </w:rPr>
        <w:t>.</w:t>
      </w:r>
      <w:proofErr w:type="gramEnd"/>
    </w:p>
    <w:p w14:paraId="18003E1D" w14:textId="00A79536" w:rsidR="000A0858" w:rsidRDefault="000A0858" w:rsidP="005860BC">
      <w:pPr>
        <w:spacing w:after="0"/>
        <w:ind w:left="360" w:right="-720" w:hanging="1080"/>
        <w:rPr>
          <w:rFonts w:ascii="Times New Roman" w:hAnsi="Times New Roman" w:cs="Times New Roman"/>
        </w:rPr>
      </w:pPr>
      <w:r>
        <w:rPr>
          <w:rFonts w:ascii="Times New Roman" w:hAnsi="Times New Roman" w:cs="Times New Roman"/>
        </w:rPr>
        <w:t xml:space="preserve">________   </w:t>
      </w:r>
      <w:proofErr w:type="gramStart"/>
      <w:r w:rsidR="00213940">
        <w:rPr>
          <w:rFonts w:ascii="Times New Roman" w:hAnsi="Times New Roman" w:cs="Times New Roman"/>
        </w:rPr>
        <w:t>Approximate</w:t>
      </w:r>
      <w:proofErr w:type="gramEnd"/>
      <w:r w:rsidR="00213940">
        <w:rPr>
          <w:rFonts w:ascii="Times New Roman" w:hAnsi="Times New Roman" w:cs="Times New Roman"/>
        </w:rPr>
        <w:t xml:space="preserve"> a</w:t>
      </w:r>
      <w:r>
        <w:rPr>
          <w:rFonts w:ascii="Times New Roman" w:hAnsi="Times New Roman" w:cs="Times New Roman"/>
        </w:rPr>
        <w:t>cres of wetlands, ponds, lakes, streams or rivers.</w:t>
      </w:r>
    </w:p>
    <w:p w14:paraId="419F510B" w14:textId="2535CD8C" w:rsidR="005860BC" w:rsidRDefault="001B275D" w:rsidP="005860BC">
      <w:pPr>
        <w:spacing w:after="0"/>
        <w:ind w:left="360" w:right="-720" w:hanging="1080"/>
        <w:rPr>
          <w:rFonts w:ascii="Times New Roman" w:hAnsi="Times New Roman" w:cs="Times New Roman"/>
        </w:rPr>
      </w:pPr>
      <w:proofErr w:type="gramStart"/>
      <w:r>
        <w:rPr>
          <w:rFonts w:ascii="Times New Roman" w:hAnsi="Times New Roman" w:cs="Times New Roman"/>
        </w:rPr>
        <w:t xml:space="preserve">________   Acres of </w:t>
      </w:r>
      <w:r w:rsidR="000A0858">
        <w:rPr>
          <w:rFonts w:ascii="Times New Roman" w:hAnsi="Times New Roman" w:cs="Times New Roman"/>
        </w:rPr>
        <w:t xml:space="preserve">natural upland habitat (e.g. </w:t>
      </w:r>
      <w:r>
        <w:rPr>
          <w:rFonts w:ascii="Times New Roman" w:hAnsi="Times New Roman" w:cs="Times New Roman"/>
        </w:rPr>
        <w:t>prairie/grassland</w:t>
      </w:r>
      <w:r w:rsidR="00643F8C">
        <w:rPr>
          <w:rFonts w:ascii="Times New Roman" w:hAnsi="Times New Roman" w:cs="Times New Roman"/>
        </w:rPr>
        <w:t xml:space="preserve">, </w:t>
      </w:r>
      <w:r w:rsidR="000A0858">
        <w:rPr>
          <w:rFonts w:ascii="Times New Roman" w:hAnsi="Times New Roman" w:cs="Times New Roman"/>
        </w:rPr>
        <w:t>woodlands)</w:t>
      </w:r>
      <w:r>
        <w:rPr>
          <w:rFonts w:ascii="Times New Roman" w:hAnsi="Times New Roman" w:cs="Times New Roman"/>
        </w:rPr>
        <w:t>.</w:t>
      </w:r>
      <w:proofErr w:type="gramEnd"/>
    </w:p>
    <w:p w14:paraId="24913ADC" w14:textId="0953D3B3" w:rsidR="00D45E8D" w:rsidRDefault="007E45BD" w:rsidP="00847786">
      <w:pPr>
        <w:spacing w:after="0"/>
        <w:ind w:left="360" w:right="-720" w:hanging="1080"/>
        <w:rPr>
          <w:rFonts w:ascii="Times New Roman" w:hAnsi="Times New Roman" w:cs="Times New Roman"/>
        </w:rPr>
      </w:pPr>
      <w:r w:rsidRPr="007E45BD">
        <w:rPr>
          <w:rFonts w:ascii="Times New Roman" w:hAnsi="Times New Roman" w:cs="Times New Roman"/>
        </w:rPr>
        <w:t>_______</w:t>
      </w:r>
      <w:r>
        <w:rPr>
          <w:rFonts w:ascii="Times New Roman" w:hAnsi="Times New Roman" w:cs="Times New Roman"/>
        </w:rPr>
        <w:t>_</w:t>
      </w:r>
      <w:r w:rsidR="00D45E8D">
        <w:rPr>
          <w:rFonts w:ascii="Times New Roman" w:hAnsi="Times New Roman" w:cs="Times New Roman"/>
        </w:rPr>
        <w:t xml:space="preserve">   </w:t>
      </w:r>
      <w:r w:rsidRPr="007E45BD">
        <w:rPr>
          <w:rFonts w:ascii="Times New Roman" w:hAnsi="Times New Roman" w:cs="Times New Roman"/>
        </w:rPr>
        <w:t xml:space="preserve">Acres of natural habitat (e.g. </w:t>
      </w:r>
      <w:r w:rsidR="00643F8C">
        <w:rPr>
          <w:rFonts w:ascii="Times New Roman" w:hAnsi="Times New Roman" w:cs="Times New Roman"/>
        </w:rPr>
        <w:t xml:space="preserve">prairie/grassland, </w:t>
      </w:r>
      <w:r w:rsidR="000A0858" w:rsidRPr="000A0858">
        <w:rPr>
          <w:rFonts w:ascii="Times New Roman" w:hAnsi="Times New Roman" w:cs="Times New Roman"/>
        </w:rPr>
        <w:t>woodland</w:t>
      </w:r>
      <w:r w:rsidR="00213940">
        <w:rPr>
          <w:rFonts w:ascii="Times New Roman" w:hAnsi="Times New Roman" w:cs="Times New Roman"/>
        </w:rPr>
        <w:t>s</w:t>
      </w:r>
      <w:r w:rsidRPr="007E45BD">
        <w:rPr>
          <w:rFonts w:ascii="Times New Roman" w:hAnsi="Times New Roman" w:cs="Times New Roman"/>
        </w:rPr>
        <w:t xml:space="preserve">) </w:t>
      </w:r>
      <w:r w:rsidR="000A0858">
        <w:rPr>
          <w:rFonts w:ascii="Times New Roman" w:hAnsi="Times New Roman" w:cs="Times New Roman"/>
        </w:rPr>
        <w:t xml:space="preserve">proposed </w:t>
      </w:r>
      <w:r w:rsidRPr="007E45BD">
        <w:rPr>
          <w:rFonts w:ascii="Times New Roman" w:hAnsi="Times New Roman" w:cs="Times New Roman"/>
        </w:rPr>
        <w:t>to be use</w:t>
      </w:r>
      <w:r w:rsidR="000A0858">
        <w:rPr>
          <w:rFonts w:ascii="Times New Roman" w:hAnsi="Times New Roman" w:cs="Times New Roman"/>
        </w:rPr>
        <w:t>d</w:t>
      </w:r>
      <w:r w:rsidRPr="007E45BD">
        <w:rPr>
          <w:rFonts w:ascii="Times New Roman" w:hAnsi="Times New Roman" w:cs="Times New Roman"/>
        </w:rPr>
        <w:t xml:space="preserve"> as pasture</w:t>
      </w:r>
      <w:r>
        <w:rPr>
          <w:rFonts w:ascii="Times New Roman" w:hAnsi="Times New Roman" w:cs="Times New Roman"/>
        </w:rPr>
        <w:t>.</w:t>
      </w:r>
    </w:p>
    <w:p w14:paraId="7D2C4D8E" w14:textId="5CFFEE2D" w:rsidR="00847786" w:rsidRPr="007E45BD" w:rsidRDefault="007E45BD" w:rsidP="005860BC">
      <w:pPr>
        <w:spacing w:after="0"/>
        <w:ind w:left="1440" w:right="-720" w:hanging="1080"/>
        <w:rPr>
          <w:rFonts w:ascii="Times New Roman" w:hAnsi="Times New Roman" w:cs="Times New Roman"/>
        </w:rPr>
      </w:pPr>
      <w:r w:rsidRPr="007E45BD">
        <w:rPr>
          <w:rFonts w:ascii="Times New Roman" w:hAnsi="Times New Roman" w:cs="Times New Roman"/>
        </w:rPr>
        <w:t>_______</w:t>
      </w:r>
      <w:r>
        <w:rPr>
          <w:rFonts w:ascii="Times New Roman" w:hAnsi="Times New Roman" w:cs="Times New Roman"/>
        </w:rPr>
        <w:t>_</w:t>
      </w:r>
      <w:r w:rsidRPr="007E45BD">
        <w:rPr>
          <w:rFonts w:ascii="Times New Roman" w:hAnsi="Times New Roman" w:cs="Times New Roman"/>
        </w:rPr>
        <w:t xml:space="preserve">   </w:t>
      </w:r>
      <w:proofErr w:type="gramStart"/>
      <w:r w:rsidRPr="007E45BD">
        <w:rPr>
          <w:rFonts w:ascii="Times New Roman" w:hAnsi="Times New Roman" w:cs="Times New Roman"/>
        </w:rPr>
        <w:t>Is</w:t>
      </w:r>
      <w:proofErr w:type="gramEnd"/>
      <w:r w:rsidRPr="007E45BD">
        <w:rPr>
          <w:rFonts w:ascii="Times New Roman" w:hAnsi="Times New Roman" w:cs="Times New Roman"/>
        </w:rPr>
        <w:t xml:space="preserve"> there a current grazing management plan</w:t>
      </w:r>
      <w:r w:rsidR="005E730C">
        <w:rPr>
          <w:rFonts w:ascii="Times New Roman" w:hAnsi="Times New Roman" w:cs="Times New Roman"/>
        </w:rPr>
        <w:t xml:space="preserve"> in place</w:t>
      </w:r>
      <w:r w:rsidRPr="007E45BD">
        <w:rPr>
          <w:rFonts w:ascii="Times New Roman" w:hAnsi="Times New Roman" w:cs="Times New Roman"/>
        </w:rPr>
        <w:t>?</w:t>
      </w:r>
      <w:r w:rsidR="005E730C">
        <w:rPr>
          <w:rFonts w:ascii="Times New Roman" w:hAnsi="Times New Roman" w:cs="Times New Roman"/>
        </w:rPr>
        <w:t xml:space="preserve"> (Yes/No)</w:t>
      </w:r>
    </w:p>
    <w:p w14:paraId="1544DB79" w14:textId="0DA45BD2" w:rsidR="00847786" w:rsidRDefault="007E45BD" w:rsidP="00847786">
      <w:pPr>
        <w:spacing w:after="0"/>
        <w:ind w:left="360" w:right="-720" w:hanging="1080"/>
        <w:rPr>
          <w:rFonts w:ascii="Times New Roman" w:hAnsi="Times New Roman" w:cs="Times New Roman"/>
        </w:rPr>
      </w:pPr>
      <w:r>
        <w:rPr>
          <w:rFonts w:ascii="Times New Roman" w:hAnsi="Times New Roman" w:cs="Times New Roman"/>
        </w:rPr>
        <w:t xml:space="preserve">________   Acres </w:t>
      </w:r>
      <w:r w:rsidR="005E730C">
        <w:rPr>
          <w:rFonts w:ascii="Times New Roman" w:hAnsi="Times New Roman" w:cs="Times New Roman"/>
        </w:rPr>
        <w:t xml:space="preserve">of natural habitat </w:t>
      </w:r>
      <w:r>
        <w:rPr>
          <w:rFonts w:ascii="Times New Roman" w:hAnsi="Times New Roman" w:cs="Times New Roman"/>
        </w:rPr>
        <w:t>proposed for haying.</w:t>
      </w:r>
    </w:p>
    <w:p w14:paraId="756336DE" w14:textId="5E6168A9" w:rsidR="00847786" w:rsidRPr="007E45BD" w:rsidRDefault="007E45BD" w:rsidP="005860BC">
      <w:pPr>
        <w:spacing w:after="0"/>
        <w:ind w:left="1440" w:right="-720" w:hanging="1080"/>
        <w:rPr>
          <w:rFonts w:ascii="Times New Roman" w:hAnsi="Times New Roman" w:cs="Times New Roman"/>
        </w:rPr>
      </w:pPr>
      <w:r>
        <w:rPr>
          <w:rFonts w:ascii="Times New Roman" w:hAnsi="Times New Roman" w:cs="Times New Roman"/>
        </w:rPr>
        <w:t>________   Will the hayed acres remain as permanent cover?</w:t>
      </w:r>
      <w:r w:rsidR="005E730C">
        <w:rPr>
          <w:rFonts w:ascii="Times New Roman" w:hAnsi="Times New Roman" w:cs="Times New Roman"/>
        </w:rPr>
        <w:t xml:space="preserve"> (Yes/No)</w:t>
      </w:r>
    </w:p>
    <w:p w14:paraId="7D7A6D18" w14:textId="2D3706C3" w:rsidR="005437AF" w:rsidRDefault="005437AF" w:rsidP="00D05BBB">
      <w:pPr>
        <w:spacing w:after="0"/>
        <w:ind w:left="360" w:right="-720" w:hanging="1080"/>
        <w:rPr>
          <w:rFonts w:ascii="Times New Roman" w:hAnsi="Times New Roman" w:cs="Times New Roman"/>
        </w:rPr>
      </w:pPr>
      <w:r w:rsidRPr="003135B6">
        <w:rPr>
          <w:rFonts w:ascii="Times New Roman" w:hAnsi="Times New Roman" w:cs="Times New Roman"/>
        </w:rPr>
        <w:t xml:space="preserve">________   Acres currently </w:t>
      </w:r>
      <w:r w:rsidR="005E730C">
        <w:rPr>
          <w:rFonts w:ascii="Times New Roman" w:hAnsi="Times New Roman" w:cs="Times New Roman"/>
        </w:rPr>
        <w:t xml:space="preserve">enrolled </w:t>
      </w:r>
      <w:r w:rsidRPr="003135B6">
        <w:rPr>
          <w:rFonts w:ascii="Times New Roman" w:hAnsi="Times New Roman" w:cs="Times New Roman"/>
        </w:rPr>
        <w:t>in CRP</w:t>
      </w:r>
      <w:r w:rsidR="00A6220B">
        <w:rPr>
          <w:rFonts w:ascii="Times New Roman" w:hAnsi="Times New Roman" w:cs="Times New Roman"/>
        </w:rPr>
        <w:t>.</w:t>
      </w:r>
      <w:r w:rsidRPr="003135B6">
        <w:rPr>
          <w:rFonts w:ascii="Times New Roman" w:hAnsi="Times New Roman" w:cs="Times New Roman"/>
        </w:rPr>
        <w:t xml:space="preserve"> </w:t>
      </w:r>
    </w:p>
    <w:p w14:paraId="24D34566" w14:textId="307393F5" w:rsidR="00847786" w:rsidRDefault="007E45BD" w:rsidP="005860BC">
      <w:pPr>
        <w:spacing w:after="0"/>
        <w:ind w:left="1440" w:right="-720" w:hanging="1080"/>
        <w:rPr>
          <w:rFonts w:ascii="Times New Roman" w:hAnsi="Times New Roman" w:cs="Times New Roman"/>
        </w:rPr>
      </w:pPr>
      <w:r>
        <w:rPr>
          <w:rFonts w:ascii="Times New Roman" w:hAnsi="Times New Roman" w:cs="Times New Roman"/>
        </w:rPr>
        <w:t xml:space="preserve">________   </w:t>
      </w:r>
      <w:r w:rsidR="00A6220B">
        <w:rPr>
          <w:rFonts w:ascii="Times New Roman" w:hAnsi="Times New Roman" w:cs="Times New Roman"/>
        </w:rPr>
        <w:t>Will these acres be left in permanent cover after expiration of the CRP contract?</w:t>
      </w:r>
      <w:r w:rsidR="005E730C">
        <w:rPr>
          <w:rFonts w:ascii="Times New Roman" w:hAnsi="Times New Roman" w:cs="Times New Roman"/>
        </w:rPr>
        <w:t xml:space="preserve"> (Yes/No)</w:t>
      </w:r>
    </w:p>
    <w:p w14:paraId="7FBCEEAF" w14:textId="1B1236F6" w:rsidR="005437AF" w:rsidRPr="00847786" w:rsidRDefault="005437AF" w:rsidP="00847786">
      <w:pPr>
        <w:tabs>
          <w:tab w:val="left" w:pos="0"/>
          <w:tab w:val="left" w:pos="180"/>
        </w:tabs>
        <w:spacing w:after="0"/>
        <w:ind w:left="-720" w:right="-720"/>
        <w:rPr>
          <w:rFonts w:ascii="Times New Roman" w:eastAsia="Times New Roman" w:hAnsi="Times New Roman" w:cs="Times New Roman"/>
        </w:rPr>
      </w:pPr>
      <w:r w:rsidRPr="003135B6">
        <w:rPr>
          <w:rFonts w:ascii="Times New Roman" w:hAnsi="Times New Roman" w:cs="Times New Roman"/>
        </w:rPr>
        <w:t>_______</w:t>
      </w:r>
      <w:r w:rsidR="00D05BBB">
        <w:rPr>
          <w:rFonts w:ascii="Times New Roman" w:hAnsi="Times New Roman" w:cs="Times New Roman"/>
        </w:rPr>
        <w:t>_</w:t>
      </w:r>
      <w:r w:rsidRPr="003135B6">
        <w:rPr>
          <w:rFonts w:ascii="Times New Roman" w:hAnsi="Times New Roman" w:cs="Times New Roman"/>
        </w:rPr>
        <w:t xml:space="preserve">   </w:t>
      </w:r>
      <w:proofErr w:type="gramStart"/>
      <w:r w:rsidRPr="003135B6">
        <w:rPr>
          <w:rFonts w:ascii="Times New Roman" w:eastAsia="Times New Roman" w:hAnsi="Times New Roman" w:cs="Times New Roman"/>
        </w:rPr>
        <w:t>Is</w:t>
      </w:r>
      <w:proofErr w:type="gramEnd"/>
      <w:r w:rsidRPr="003135B6">
        <w:rPr>
          <w:rFonts w:ascii="Times New Roman" w:eastAsia="Times New Roman" w:hAnsi="Times New Roman" w:cs="Times New Roman"/>
        </w:rPr>
        <w:t xml:space="preserve"> there an existing home site on the property or would you like to retain the right to </w:t>
      </w:r>
    </w:p>
    <w:p w14:paraId="57569891" w14:textId="3027DAFA" w:rsidR="005860BC" w:rsidRPr="003135B6" w:rsidRDefault="005437AF" w:rsidP="005860BC">
      <w:pPr>
        <w:tabs>
          <w:tab w:val="left" w:pos="0"/>
          <w:tab w:val="left" w:pos="180"/>
        </w:tabs>
        <w:spacing w:after="0"/>
        <w:ind w:left="-720" w:right="-720"/>
        <w:rPr>
          <w:rFonts w:ascii="Times New Roman" w:eastAsia="Times New Roman" w:hAnsi="Times New Roman" w:cs="Times New Roman"/>
        </w:rPr>
      </w:pPr>
      <w:r w:rsidRPr="003135B6">
        <w:rPr>
          <w:rFonts w:ascii="Times New Roman" w:eastAsia="Times New Roman" w:hAnsi="Times New Roman" w:cs="Times New Roman"/>
        </w:rPr>
        <w:tab/>
      </w:r>
      <w:r w:rsidRPr="003135B6">
        <w:rPr>
          <w:rFonts w:ascii="Times New Roman" w:eastAsia="Times New Roman" w:hAnsi="Times New Roman" w:cs="Times New Roman"/>
        </w:rPr>
        <w:tab/>
        <w:t xml:space="preserve"> </w:t>
      </w:r>
      <w:r w:rsidR="00D05BBB">
        <w:rPr>
          <w:rFonts w:ascii="Times New Roman" w:eastAsia="Times New Roman" w:hAnsi="Times New Roman" w:cs="Times New Roman"/>
        </w:rPr>
        <w:t xml:space="preserve">  </w:t>
      </w:r>
      <w:proofErr w:type="gramStart"/>
      <w:r w:rsidRPr="003135B6">
        <w:rPr>
          <w:rFonts w:ascii="Times New Roman" w:eastAsia="Times New Roman" w:hAnsi="Times New Roman" w:cs="Times New Roman"/>
        </w:rPr>
        <w:t>build</w:t>
      </w:r>
      <w:proofErr w:type="gramEnd"/>
      <w:r w:rsidRPr="003135B6">
        <w:rPr>
          <w:rFonts w:ascii="Times New Roman" w:eastAsia="Times New Roman" w:hAnsi="Times New Roman" w:cs="Times New Roman"/>
        </w:rPr>
        <w:t xml:space="preserve"> a home</w:t>
      </w:r>
      <w:r w:rsidR="00B9222C">
        <w:rPr>
          <w:rFonts w:ascii="Times New Roman" w:eastAsia="Times New Roman" w:hAnsi="Times New Roman" w:cs="Times New Roman"/>
        </w:rPr>
        <w:t xml:space="preserve"> on the property in the future?  (Yes/N</w:t>
      </w:r>
      <w:r w:rsidRPr="003135B6">
        <w:rPr>
          <w:rFonts w:ascii="Times New Roman" w:eastAsia="Times New Roman" w:hAnsi="Times New Roman" w:cs="Times New Roman"/>
        </w:rPr>
        <w:t>o)</w:t>
      </w:r>
    </w:p>
    <w:p w14:paraId="64747EA1" w14:textId="7F00CDC3" w:rsidR="005058A9" w:rsidRPr="003135B6" w:rsidRDefault="005058A9" w:rsidP="005437AF">
      <w:pPr>
        <w:tabs>
          <w:tab w:val="left" w:pos="0"/>
          <w:tab w:val="left" w:pos="180"/>
        </w:tabs>
        <w:spacing w:after="0" w:line="240" w:lineRule="auto"/>
        <w:ind w:left="-720" w:right="-720"/>
        <w:rPr>
          <w:rFonts w:ascii="Times New Roman" w:hAnsi="Times New Roman" w:cs="Times New Roman"/>
        </w:rPr>
      </w:pPr>
      <w:r w:rsidRPr="003135B6">
        <w:rPr>
          <w:rFonts w:ascii="Times New Roman" w:eastAsia="Times New Roman" w:hAnsi="Times New Roman" w:cs="Times New Roman"/>
        </w:rPr>
        <w:t>_______</w:t>
      </w:r>
      <w:r w:rsidR="005E730C">
        <w:rPr>
          <w:rFonts w:ascii="Times New Roman" w:eastAsia="Times New Roman" w:hAnsi="Times New Roman" w:cs="Times New Roman"/>
        </w:rPr>
        <w:t>_</w:t>
      </w:r>
      <w:r w:rsidRPr="003135B6">
        <w:rPr>
          <w:rFonts w:ascii="Times New Roman" w:eastAsia="Times New Roman" w:hAnsi="Times New Roman" w:cs="Times New Roman"/>
        </w:rPr>
        <w:t xml:space="preserve">   </w:t>
      </w:r>
      <w:r w:rsidRPr="003135B6">
        <w:rPr>
          <w:rFonts w:ascii="Times New Roman" w:hAnsi="Times New Roman" w:cs="Times New Roman"/>
        </w:rPr>
        <w:t xml:space="preserve">Enter the $ amount per acre you </w:t>
      </w:r>
      <w:r w:rsidR="00C12A23">
        <w:rPr>
          <w:rFonts w:ascii="Times New Roman" w:hAnsi="Times New Roman" w:cs="Times New Roman"/>
        </w:rPr>
        <w:t>are requesting</w:t>
      </w:r>
      <w:r w:rsidRPr="003135B6">
        <w:rPr>
          <w:rFonts w:ascii="Times New Roman" w:hAnsi="Times New Roman" w:cs="Times New Roman"/>
        </w:rPr>
        <w:t xml:space="preserve"> for the conservation easement.</w:t>
      </w:r>
    </w:p>
    <w:p w14:paraId="642AE0D8" w14:textId="77777777" w:rsidR="005437AF" w:rsidRPr="005058A9" w:rsidRDefault="005437AF" w:rsidP="00DC66B1">
      <w:pPr>
        <w:tabs>
          <w:tab w:val="left" w:pos="0"/>
          <w:tab w:val="left" w:pos="180"/>
        </w:tabs>
        <w:spacing w:after="0" w:line="240" w:lineRule="auto"/>
        <w:ind w:left="-720" w:right="-720"/>
        <w:rPr>
          <w:rFonts w:ascii="Times New Roman" w:eastAsia="Times New Roman" w:hAnsi="Times New Roman" w:cs="Times New Roman"/>
          <w:sz w:val="24"/>
          <w:szCs w:val="24"/>
        </w:rPr>
      </w:pPr>
    </w:p>
    <w:p w14:paraId="70BBDD64" w14:textId="41C6D678" w:rsidR="001D52C5" w:rsidRDefault="001B275D" w:rsidP="005E730C">
      <w:pPr>
        <w:spacing w:after="0" w:line="271" w:lineRule="auto"/>
        <w:ind w:left="-720" w:right="-720"/>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 xml:space="preserve">Tell us about some of the special or unique features on </w:t>
      </w:r>
      <w:r w:rsidR="00294382">
        <w:rPr>
          <w:rFonts w:ascii="Times New Roman" w:eastAsia="Times New Roman" w:hAnsi="Times New Roman" w:cs="Times New Roman"/>
          <w:color w:val="000000"/>
          <w:kern w:val="28"/>
          <w14:cntxtAlts/>
        </w:rPr>
        <w:t>your property (e.g. oak savanna</w:t>
      </w:r>
      <w:r w:rsidR="00213940">
        <w:rPr>
          <w:rFonts w:ascii="Times New Roman" w:eastAsia="Times New Roman" w:hAnsi="Times New Roman" w:cs="Times New Roman"/>
          <w:color w:val="000000"/>
          <w:kern w:val="28"/>
          <w14:cntxtAlts/>
        </w:rPr>
        <w:t xml:space="preserve">, </w:t>
      </w:r>
      <w:r>
        <w:rPr>
          <w:rFonts w:ascii="Times New Roman" w:eastAsia="Times New Roman" w:hAnsi="Times New Roman" w:cs="Times New Roman"/>
          <w:color w:val="000000"/>
          <w:kern w:val="28"/>
          <w14:cntxtAlts/>
        </w:rPr>
        <w:t>wetlands, marshes, lakes, prairie grouse leks etc.):</w:t>
      </w:r>
    </w:p>
    <w:p w14:paraId="5B323F59" w14:textId="77777777" w:rsidR="001B275D" w:rsidRDefault="001B275D" w:rsidP="005860BC">
      <w:pPr>
        <w:spacing w:after="0" w:line="271" w:lineRule="auto"/>
        <w:ind w:right="-720"/>
        <w:rPr>
          <w:rFonts w:ascii="Times New Roman" w:eastAsia="Times New Roman" w:hAnsi="Times New Roman" w:cs="Times New Roman"/>
          <w:color w:val="000000"/>
          <w:kern w:val="28"/>
          <w14:cntxtAlts/>
        </w:rPr>
      </w:pPr>
    </w:p>
    <w:p w14:paraId="25DDC0AE" w14:textId="77777777" w:rsidR="005860BC" w:rsidRDefault="005860BC" w:rsidP="005860BC">
      <w:pPr>
        <w:spacing w:after="0" w:line="271" w:lineRule="auto"/>
        <w:ind w:right="-720"/>
        <w:rPr>
          <w:rFonts w:ascii="Times New Roman" w:eastAsia="Times New Roman" w:hAnsi="Times New Roman" w:cs="Times New Roman"/>
          <w:color w:val="000000"/>
          <w:kern w:val="28"/>
          <w14:cntxtAlts/>
        </w:rPr>
      </w:pPr>
    </w:p>
    <w:p w14:paraId="31B512FC" w14:textId="77777777" w:rsidR="001B275D" w:rsidRDefault="001B275D" w:rsidP="005E730C">
      <w:pPr>
        <w:spacing w:after="0" w:line="271" w:lineRule="auto"/>
        <w:ind w:left="-720" w:right="-720"/>
        <w:rPr>
          <w:rFonts w:ascii="Times New Roman" w:eastAsia="Times New Roman" w:hAnsi="Times New Roman" w:cs="Times New Roman"/>
          <w:color w:val="000000"/>
          <w:kern w:val="28"/>
          <w14:cntxtAlts/>
        </w:rPr>
      </w:pPr>
    </w:p>
    <w:p w14:paraId="4109C007" w14:textId="583AD316" w:rsidR="005E730C" w:rsidRPr="001D52C5" w:rsidRDefault="005E730C" w:rsidP="001D52C5">
      <w:pPr>
        <w:spacing w:after="0" w:line="271" w:lineRule="auto"/>
        <w:ind w:left="-720" w:right="-720"/>
        <w:rPr>
          <w:rFonts w:ascii="Times New Roman" w:eastAsia="Times New Roman" w:hAnsi="Times New Roman" w:cs="Times New Roman"/>
          <w:color w:val="000000"/>
          <w:kern w:val="28"/>
          <w14:cntxtAlts/>
        </w:rPr>
      </w:pPr>
      <w:r w:rsidRPr="003135B6">
        <w:rPr>
          <w:rFonts w:ascii="Times New Roman" w:eastAsia="Times New Roman" w:hAnsi="Times New Roman" w:cs="Times New Roman"/>
          <w:color w:val="000000"/>
          <w:kern w:val="28"/>
          <w14:cntxtAlts/>
        </w:rPr>
        <w:t>I certify that</w:t>
      </w:r>
      <w:r w:rsidR="001D52C5">
        <w:rPr>
          <w:rFonts w:ascii="Times New Roman" w:eastAsia="Times New Roman" w:hAnsi="Times New Roman" w:cs="Times New Roman"/>
          <w:color w:val="000000"/>
          <w:kern w:val="28"/>
          <w14:cntxtAlts/>
        </w:rPr>
        <w:t xml:space="preserve"> </w:t>
      </w:r>
      <w:r w:rsidRPr="005E730C">
        <w:rPr>
          <w:rFonts w:ascii="Times New Roman" w:eastAsia="Times New Roman" w:hAnsi="Times New Roman" w:cs="Times New Roman"/>
          <w:color w:val="000000"/>
          <w:kern w:val="28"/>
          <w14:cntxtAlts/>
        </w:rPr>
        <w:t>I have read, understand, and agree to each of the above statements, and the information and bid above represents an accurate description of the property and that all owners of the property are in agreement with this submitted application and bid.</w:t>
      </w:r>
    </w:p>
    <w:p w14:paraId="63C0D9A4" w14:textId="77777777" w:rsidR="001D52C5" w:rsidRDefault="001D52C5" w:rsidP="005860BC">
      <w:pPr>
        <w:spacing w:after="0" w:line="271" w:lineRule="auto"/>
        <w:ind w:right="-720"/>
        <w:rPr>
          <w:rFonts w:ascii="Times New Roman" w:eastAsia="Times New Roman" w:hAnsi="Times New Roman" w:cs="Times New Roman"/>
          <w:color w:val="000000"/>
          <w:kern w:val="28"/>
          <w14:cntxtAlts/>
        </w:rPr>
      </w:pPr>
    </w:p>
    <w:p w14:paraId="6FF18613" w14:textId="27A832DA" w:rsidR="005E730C" w:rsidRPr="00847786" w:rsidRDefault="001D52C5" w:rsidP="00847786">
      <w:pPr>
        <w:spacing w:after="0" w:line="271" w:lineRule="auto"/>
        <w:ind w:left="-720" w:right="-720"/>
        <w:rPr>
          <w:rFonts w:ascii="Times New Roman" w:eastAsia="Times New Roman" w:hAnsi="Times New Roman" w:cs="Times New Roman"/>
          <w:color w:val="000000"/>
          <w:kern w:val="28"/>
          <w14:cntxtAlts/>
        </w:rPr>
      </w:pPr>
      <w:r w:rsidRPr="003135B6">
        <w:rPr>
          <w:rFonts w:ascii="Times New Roman" w:eastAsia="Times New Roman" w:hAnsi="Times New Roman" w:cs="Times New Roman"/>
          <w:color w:val="000000"/>
          <w:kern w:val="28"/>
          <w14:cntxtAlts/>
        </w:rPr>
        <w:t>Signature: ______________________________________________________________    Date:</w:t>
      </w:r>
      <w:r>
        <w:rPr>
          <w:rFonts w:ascii="Times New Roman" w:eastAsia="Times New Roman" w:hAnsi="Times New Roman" w:cs="Times New Roman"/>
          <w:color w:val="000000"/>
          <w:kern w:val="28"/>
          <w14:cntxtAlts/>
        </w:rPr>
        <w:t xml:space="preserve"> </w:t>
      </w:r>
      <w:r w:rsidRPr="003135B6">
        <w:rPr>
          <w:rFonts w:ascii="Times New Roman" w:eastAsia="Times New Roman" w:hAnsi="Times New Roman" w:cs="Times New Roman"/>
          <w:color w:val="000000"/>
          <w:kern w:val="28"/>
          <w14:cntxtAlts/>
        </w:rPr>
        <w:t>___________________</w:t>
      </w:r>
    </w:p>
    <w:sectPr w:rsidR="005E730C" w:rsidRPr="00847786" w:rsidSect="005860BC">
      <w:footerReference w:type="default" r:id="rId1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B40A" w14:textId="77777777" w:rsidR="000E46EC" w:rsidRDefault="000E46EC" w:rsidP="00D35C41">
      <w:pPr>
        <w:spacing w:after="0" w:line="240" w:lineRule="auto"/>
      </w:pPr>
      <w:r>
        <w:separator/>
      </w:r>
    </w:p>
  </w:endnote>
  <w:endnote w:type="continuationSeparator" w:id="0">
    <w:p w14:paraId="4C711F1A" w14:textId="77777777" w:rsidR="000E46EC" w:rsidRDefault="000E46EC" w:rsidP="00D3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11183"/>
      <w:docPartObj>
        <w:docPartGallery w:val="Page Numbers (Bottom of Page)"/>
        <w:docPartUnique/>
      </w:docPartObj>
    </w:sdtPr>
    <w:sdtEndPr>
      <w:rPr>
        <w:noProof/>
      </w:rPr>
    </w:sdtEndPr>
    <w:sdtContent>
      <w:p w14:paraId="2C04EE57" w14:textId="77777777" w:rsidR="00D35C41" w:rsidRDefault="00D35C41">
        <w:pPr>
          <w:pStyle w:val="Footer"/>
          <w:jc w:val="center"/>
        </w:pPr>
        <w:r>
          <w:fldChar w:fldCharType="begin"/>
        </w:r>
        <w:r>
          <w:instrText xml:space="preserve"> PAGE   \* MERGEFORMAT </w:instrText>
        </w:r>
        <w:r>
          <w:fldChar w:fldCharType="separate"/>
        </w:r>
        <w:r w:rsidR="00716A69">
          <w:rPr>
            <w:noProof/>
          </w:rPr>
          <w:t>1</w:t>
        </w:r>
        <w:r>
          <w:rPr>
            <w:noProof/>
          </w:rPr>
          <w:fldChar w:fldCharType="end"/>
        </w:r>
      </w:p>
    </w:sdtContent>
  </w:sdt>
  <w:p w14:paraId="5438376D" w14:textId="77777777" w:rsidR="00D35C41" w:rsidRDefault="00D3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6DB7A" w14:textId="77777777" w:rsidR="000E46EC" w:rsidRDefault="000E46EC" w:rsidP="00D35C41">
      <w:pPr>
        <w:spacing w:after="0" w:line="240" w:lineRule="auto"/>
      </w:pPr>
      <w:r>
        <w:separator/>
      </w:r>
    </w:p>
  </w:footnote>
  <w:footnote w:type="continuationSeparator" w:id="0">
    <w:p w14:paraId="396FEB75" w14:textId="77777777" w:rsidR="000E46EC" w:rsidRDefault="000E46EC" w:rsidP="00D3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588"/>
    <w:multiLevelType w:val="hybridMultilevel"/>
    <w:tmpl w:val="8E0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4610"/>
    <w:multiLevelType w:val="hybridMultilevel"/>
    <w:tmpl w:val="10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F0E8A"/>
    <w:multiLevelType w:val="hybridMultilevel"/>
    <w:tmpl w:val="469E9526"/>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
    <w:nsid w:val="39314AB4"/>
    <w:multiLevelType w:val="hybridMultilevel"/>
    <w:tmpl w:val="83ACC5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2485F"/>
    <w:multiLevelType w:val="hybridMultilevel"/>
    <w:tmpl w:val="49F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C"/>
    <w:rsid w:val="00035758"/>
    <w:rsid w:val="00036B20"/>
    <w:rsid w:val="00045C5D"/>
    <w:rsid w:val="00053BA5"/>
    <w:rsid w:val="000810D3"/>
    <w:rsid w:val="000A0858"/>
    <w:rsid w:val="000E46EC"/>
    <w:rsid w:val="001171FC"/>
    <w:rsid w:val="00144B2B"/>
    <w:rsid w:val="00182C8C"/>
    <w:rsid w:val="001B275D"/>
    <w:rsid w:val="001C7829"/>
    <w:rsid w:val="001D52C5"/>
    <w:rsid w:val="001E34DF"/>
    <w:rsid w:val="00213940"/>
    <w:rsid w:val="00227293"/>
    <w:rsid w:val="00287FEF"/>
    <w:rsid w:val="00294382"/>
    <w:rsid w:val="002A68FE"/>
    <w:rsid w:val="002B677C"/>
    <w:rsid w:val="002C6079"/>
    <w:rsid w:val="002D4755"/>
    <w:rsid w:val="00300EA0"/>
    <w:rsid w:val="003135B6"/>
    <w:rsid w:val="003446FC"/>
    <w:rsid w:val="00362ADB"/>
    <w:rsid w:val="003917A0"/>
    <w:rsid w:val="003959F3"/>
    <w:rsid w:val="003C0BEA"/>
    <w:rsid w:val="00487237"/>
    <w:rsid w:val="004A00AF"/>
    <w:rsid w:val="004A0A59"/>
    <w:rsid w:val="005058A9"/>
    <w:rsid w:val="00507B2B"/>
    <w:rsid w:val="00517D0A"/>
    <w:rsid w:val="00521D5B"/>
    <w:rsid w:val="005437AF"/>
    <w:rsid w:val="005815C4"/>
    <w:rsid w:val="005860BC"/>
    <w:rsid w:val="00596D9E"/>
    <w:rsid w:val="005A4070"/>
    <w:rsid w:val="005E730C"/>
    <w:rsid w:val="00643F8C"/>
    <w:rsid w:val="00652CAC"/>
    <w:rsid w:val="00690FD4"/>
    <w:rsid w:val="006B4F2F"/>
    <w:rsid w:val="006C6C24"/>
    <w:rsid w:val="006F4529"/>
    <w:rsid w:val="006F7A86"/>
    <w:rsid w:val="007006BE"/>
    <w:rsid w:val="00716A69"/>
    <w:rsid w:val="00721267"/>
    <w:rsid w:val="00732824"/>
    <w:rsid w:val="0075771E"/>
    <w:rsid w:val="007A653C"/>
    <w:rsid w:val="007B3A8E"/>
    <w:rsid w:val="007C336E"/>
    <w:rsid w:val="007E45BD"/>
    <w:rsid w:val="008027D1"/>
    <w:rsid w:val="008070DA"/>
    <w:rsid w:val="0082001C"/>
    <w:rsid w:val="00835423"/>
    <w:rsid w:val="00846BAE"/>
    <w:rsid w:val="00847786"/>
    <w:rsid w:val="008D6DD0"/>
    <w:rsid w:val="009206E1"/>
    <w:rsid w:val="0093754D"/>
    <w:rsid w:val="00954C5C"/>
    <w:rsid w:val="00A103E4"/>
    <w:rsid w:val="00A3094D"/>
    <w:rsid w:val="00A35AAD"/>
    <w:rsid w:val="00A6220B"/>
    <w:rsid w:val="00A63620"/>
    <w:rsid w:val="00A76BAC"/>
    <w:rsid w:val="00A94375"/>
    <w:rsid w:val="00AB128E"/>
    <w:rsid w:val="00AC48CD"/>
    <w:rsid w:val="00AF48AF"/>
    <w:rsid w:val="00AF5357"/>
    <w:rsid w:val="00B14433"/>
    <w:rsid w:val="00B34CC4"/>
    <w:rsid w:val="00B77F9A"/>
    <w:rsid w:val="00B9222C"/>
    <w:rsid w:val="00C12A23"/>
    <w:rsid w:val="00C746A0"/>
    <w:rsid w:val="00D05BBB"/>
    <w:rsid w:val="00D06168"/>
    <w:rsid w:val="00D35C41"/>
    <w:rsid w:val="00D45E8D"/>
    <w:rsid w:val="00D56A98"/>
    <w:rsid w:val="00D91DF4"/>
    <w:rsid w:val="00DC66B1"/>
    <w:rsid w:val="00E61BFD"/>
    <w:rsid w:val="00E92515"/>
    <w:rsid w:val="00EB685C"/>
    <w:rsid w:val="00F1460B"/>
    <w:rsid w:val="00F423A5"/>
    <w:rsid w:val="00F5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23"/>
    <w:pPr>
      <w:spacing w:after="0" w:line="240" w:lineRule="auto"/>
    </w:pPr>
  </w:style>
  <w:style w:type="character" w:styleId="Hyperlink">
    <w:name w:val="Hyperlink"/>
    <w:basedOn w:val="DefaultParagraphFont"/>
    <w:uiPriority w:val="99"/>
    <w:unhideWhenUsed/>
    <w:rsid w:val="00835423"/>
    <w:rPr>
      <w:color w:val="0000FF" w:themeColor="hyperlink"/>
      <w:u w:val="single"/>
    </w:rPr>
  </w:style>
  <w:style w:type="paragraph" w:styleId="Title">
    <w:name w:val="Title"/>
    <w:basedOn w:val="Normal"/>
    <w:link w:val="TitleChar"/>
    <w:qFormat/>
    <w:rsid w:val="00B34CC4"/>
    <w:pPr>
      <w:spacing w:after="0" w:line="240" w:lineRule="auto"/>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B34CC4"/>
    <w:rPr>
      <w:rFonts w:ascii="Times New Roman" w:eastAsia="Times New Roman" w:hAnsi="Times New Roman" w:cs="Times New Roman"/>
      <w:szCs w:val="20"/>
      <w:u w:val="single"/>
    </w:rPr>
  </w:style>
  <w:style w:type="table" w:styleId="TableGrid">
    <w:name w:val="Table Grid"/>
    <w:basedOn w:val="TableNormal"/>
    <w:uiPriority w:val="59"/>
    <w:rsid w:val="00E9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C"/>
    <w:rPr>
      <w:rFonts w:ascii="Tahoma" w:hAnsi="Tahoma" w:cs="Tahoma"/>
      <w:sz w:val="16"/>
      <w:szCs w:val="16"/>
    </w:rPr>
  </w:style>
  <w:style w:type="paragraph" w:styleId="Header">
    <w:name w:val="header"/>
    <w:basedOn w:val="Normal"/>
    <w:link w:val="HeaderChar"/>
    <w:uiPriority w:val="99"/>
    <w:unhideWhenUsed/>
    <w:rsid w:val="00D3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41"/>
  </w:style>
  <w:style w:type="paragraph" w:styleId="Footer">
    <w:name w:val="footer"/>
    <w:basedOn w:val="Normal"/>
    <w:link w:val="FooterChar"/>
    <w:uiPriority w:val="99"/>
    <w:unhideWhenUsed/>
    <w:rsid w:val="00D3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41"/>
  </w:style>
  <w:style w:type="character" w:styleId="CommentReference">
    <w:name w:val="annotation reference"/>
    <w:basedOn w:val="DefaultParagraphFont"/>
    <w:uiPriority w:val="99"/>
    <w:semiHidden/>
    <w:unhideWhenUsed/>
    <w:rsid w:val="00036B20"/>
    <w:rPr>
      <w:sz w:val="16"/>
      <w:szCs w:val="16"/>
    </w:rPr>
  </w:style>
  <w:style w:type="paragraph" w:styleId="CommentText">
    <w:name w:val="annotation text"/>
    <w:basedOn w:val="Normal"/>
    <w:link w:val="CommentTextChar"/>
    <w:uiPriority w:val="99"/>
    <w:semiHidden/>
    <w:unhideWhenUsed/>
    <w:rsid w:val="00036B20"/>
    <w:pPr>
      <w:spacing w:line="240" w:lineRule="auto"/>
    </w:pPr>
    <w:rPr>
      <w:sz w:val="20"/>
      <w:szCs w:val="20"/>
    </w:rPr>
  </w:style>
  <w:style w:type="character" w:customStyle="1" w:styleId="CommentTextChar">
    <w:name w:val="Comment Text Char"/>
    <w:basedOn w:val="DefaultParagraphFont"/>
    <w:link w:val="CommentText"/>
    <w:uiPriority w:val="99"/>
    <w:semiHidden/>
    <w:rsid w:val="00036B20"/>
    <w:rPr>
      <w:sz w:val="20"/>
      <w:szCs w:val="20"/>
    </w:rPr>
  </w:style>
  <w:style w:type="paragraph" w:styleId="CommentSubject">
    <w:name w:val="annotation subject"/>
    <w:basedOn w:val="CommentText"/>
    <w:next w:val="CommentText"/>
    <w:link w:val="CommentSubjectChar"/>
    <w:uiPriority w:val="99"/>
    <w:semiHidden/>
    <w:unhideWhenUsed/>
    <w:rsid w:val="00036B20"/>
    <w:rPr>
      <w:b/>
      <w:bCs/>
    </w:rPr>
  </w:style>
  <w:style w:type="character" w:customStyle="1" w:styleId="CommentSubjectChar">
    <w:name w:val="Comment Subject Char"/>
    <w:basedOn w:val="CommentTextChar"/>
    <w:link w:val="CommentSubject"/>
    <w:uiPriority w:val="99"/>
    <w:semiHidden/>
    <w:rsid w:val="00036B20"/>
    <w:rPr>
      <w:b/>
      <w:bCs/>
      <w:sz w:val="20"/>
      <w:szCs w:val="20"/>
    </w:rPr>
  </w:style>
  <w:style w:type="paragraph" w:styleId="Revision">
    <w:name w:val="Revision"/>
    <w:hidden/>
    <w:uiPriority w:val="99"/>
    <w:semiHidden/>
    <w:rsid w:val="00954C5C"/>
    <w:pPr>
      <w:spacing w:after="0" w:line="240" w:lineRule="auto"/>
    </w:pPr>
  </w:style>
  <w:style w:type="paragraph" w:styleId="ListParagraph">
    <w:name w:val="List Paragraph"/>
    <w:basedOn w:val="Normal"/>
    <w:uiPriority w:val="34"/>
    <w:qFormat/>
    <w:rsid w:val="00A62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23"/>
    <w:pPr>
      <w:spacing w:after="0" w:line="240" w:lineRule="auto"/>
    </w:pPr>
  </w:style>
  <w:style w:type="character" w:styleId="Hyperlink">
    <w:name w:val="Hyperlink"/>
    <w:basedOn w:val="DefaultParagraphFont"/>
    <w:uiPriority w:val="99"/>
    <w:unhideWhenUsed/>
    <w:rsid w:val="00835423"/>
    <w:rPr>
      <w:color w:val="0000FF" w:themeColor="hyperlink"/>
      <w:u w:val="single"/>
    </w:rPr>
  </w:style>
  <w:style w:type="paragraph" w:styleId="Title">
    <w:name w:val="Title"/>
    <w:basedOn w:val="Normal"/>
    <w:link w:val="TitleChar"/>
    <w:qFormat/>
    <w:rsid w:val="00B34CC4"/>
    <w:pPr>
      <w:spacing w:after="0" w:line="240" w:lineRule="auto"/>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B34CC4"/>
    <w:rPr>
      <w:rFonts w:ascii="Times New Roman" w:eastAsia="Times New Roman" w:hAnsi="Times New Roman" w:cs="Times New Roman"/>
      <w:szCs w:val="20"/>
      <w:u w:val="single"/>
    </w:rPr>
  </w:style>
  <w:style w:type="table" w:styleId="TableGrid">
    <w:name w:val="Table Grid"/>
    <w:basedOn w:val="TableNormal"/>
    <w:uiPriority w:val="59"/>
    <w:rsid w:val="00E9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C"/>
    <w:rPr>
      <w:rFonts w:ascii="Tahoma" w:hAnsi="Tahoma" w:cs="Tahoma"/>
      <w:sz w:val="16"/>
      <w:szCs w:val="16"/>
    </w:rPr>
  </w:style>
  <w:style w:type="paragraph" w:styleId="Header">
    <w:name w:val="header"/>
    <w:basedOn w:val="Normal"/>
    <w:link w:val="HeaderChar"/>
    <w:uiPriority w:val="99"/>
    <w:unhideWhenUsed/>
    <w:rsid w:val="00D3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41"/>
  </w:style>
  <w:style w:type="paragraph" w:styleId="Footer">
    <w:name w:val="footer"/>
    <w:basedOn w:val="Normal"/>
    <w:link w:val="FooterChar"/>
    <w:uiPriority w:val="99"/>
    <w:unhideWhenUsed/>
    <w:rsid w:val="00D3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41"/>
  </w:style>
  <w:style w:type="character" w:styleId="CommentReference">
    <w:name w:val="annotation reference"/>
    <w:basedOn w:val="DefaultParagraphFont"/>
    <w:uiPriority w:val="99"/>
    <w:semiHidden/>
    <w:unhideWhenUsed/>
    <w:rsid w:val="00036B20"/>
    <w:rPr>
      <w:sz w:val="16"/>
      <w:szCs w:val="16"/>
    </w:rPr>
  </w:style>
  <w:style w:type="paragraph" w:styleId="CommentText">
    <w:name w:val="annotation text"/>
    <w:basedOn w:val="Normal"/>
    <w:link w:val="CommentTextChar"/>
    <w:uiPriority w:val="99"/>
    <w:semiHidden/>
    <w:unhideWhenUsed/>
    <w:rsid w:val="00036B20"/>
    <w:pPr>
      <w:spacing w:line="240" w:lineRule="auto"/>
    </w:pPr>
    <w:rPr>
      <w:sz w:val="20"/>
      <w:szCs w:val="20"/>
    </w:rPr>
  </w:style>
  <w:style w:type="character" w:customStyle="1" w:styleId="CommentTextChar">
    <w:name w:val="Comment Text Char"/>
    <w:basedOn w:val="DefaultParagraphFont"/>
    <w:link w:val="CommentText"/>
    <w:uiPriority w:val="99"/>
    <w:semiHidden/>
    <w:rsid w:val="00036B20"/>
    <w:rPr>
      <w:sz w:val="20"/>
      <w:szCs w:val="20"/>
    </w:rPr>
  </w:style>
  <w:style w:type="paragraph" w:styleId="CommentSubject">
    <w:name w:val="annotation subject"/>
    <w:basedOn w:val="CommentText"/>
    <w:next w:val="CommentText"/>
    <w:link w:val="CommentSubjectChar"/>
    <w:uiPriority w:val="99"/>
    <w:semiHidden/>
    <w:unhideWhenUsed/>
    <w:rsid w:val="00036B20"/>
    <w:rPr>
      <w:b/>
      <w:bCs/>
    </w:rPr>
  </w:style>
  <w:style w:type="character" w:customStyle="1" w:styleId="CommentSubjectChar">
    <w:name w:val="Comment Subject Char"/>
    <w:basedOn w:val="CommentTextChar"/>
    <w:link w:val="CommentSubject"/>
    <w:uiPriority w:val="99"/>
    <w:semiHidden/>
    <w:rsid w:val="00036B20"/>
    <w:rPr>
      <w:b/>
      <w:bCs/>
      <w:sz w:val="20"/>
      <w:szCs w:val="20"/>
    </w:rPr>
  </w:style>
  <w:style w:type="paragraph" w:styleId="Revision">
    <w:name w:val="Revision"/>
    <w:hidden/>
    <w:uiPriority w:val="99"/>
    <w:semiHidden/>
    <w:rsid w:val="00954C5C"/>
    <w:pPr>
      <w:spacing w:after="0" w:line="240" w:lineRule="auto"/>
    </w:pPr>
  </w:style>
  <w:style w:type="paragraph" w:styleId="ListParagraph">
    <w:name w:val="List Paragraph"/>
    <w:basedOn w:val="Normal"/>
    <w:uiPriority w:val="34"/>
    <w:qFormat/>
    <w:rsid w:val="00A6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5566">
      <w:bodyDiv w:val="1"/>
      <w:marLeft w:val="0"/>
      <w:marRight w:val="0"/>
      <w:marTop w:val="0"/>
      <w:marBottom w:val="0"/>
      <w:divBdr>
        <w:top w:val="none" w:sz="0" w:space="0" w:color="auto"/>
        <w:left w:val="none" w:sz="0" w:space="0" w:color="auto"/>
        <w:bottom w:val="none" w:sz="0" w:space="0" w:color="auto"/>
        <w:right w:val="none" w:sz="0" w:space="0" w:color="auto"/>
      </w:divBdr>
    </w:div>
    <w:div w:id="1378970536">
      <w:bodyDiv w:val="1"/>
      <w:marLeft w:val="0"/>
      <w:marRight w:val="0"/>
      <w:marTop w:val="0"/>
      <w:marBottom w:val="0"/>
      <w:divBdr>
        <w:top w:val="none" w:sz="0" w:space="0" w:color="auto"/>
        <w:left w:val="none" w:sz="0" w:space="0" w:color="auto"/>
        <w:bottom w:val="none" w:sz="0" w:space="0" w:color="auto"/>
        <w:right w:val="none" w:sz="0" w:space="0" w:color="auto"/>
      </w:divBdr>
    </w:div>
    <w:div w:id="19924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well@audubon.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9F7E-388D-4F24-9C34-0552B5FA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Wardwell, Alexandra Emery</dc:creator>
  <cp:lastModifiedBy>Wardwell, Alexandra Emery</cp:lastModifiedBy>
  <cp:revision>2</cp:revision>
  <cp:lastPrinted>2016-04-27T14:32:00Z</cp:lastPrinted>
  <dcterms:created xsi:type="dcterms:W3CDTF">2016-11-15T17:43:00Z</dcterms:created>
  <dcterms:modified xsi:type="dcterms:W3CDTF">2016-11-15T17:43:00Z</dcterms:modified>
</cp:coreProperties>
</file>